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646C" w14:textId="77777777" w:rsidR="00926943" w:rsidRPr="00ED01FE" w:rsidRDefault="00AB0161" w:rsidP="00926943">
      <w:pPr>
        <w:rPr>
          <w:b/>
          <w:u w:val="single"/>
        </w:rPr>
      </w:pPr>
      <w:bookmarkStart w:id="0" w:name="_GoBack"/>
      <w:bookmarkEnd w:id="0"/>
      <w:r w:rsidRPr="00ED01FE">
        <w:rPr>
          <w:b/>
          <w:u w:val="single"/>
        </w:rPr>
        <w:t xml:space="preserve">Scholarly Writing </w:t>
      </w:r>
      <w:r w:rsidR="00926943" w:rsidRPr="00ED01FE">
        <w:rPr>
          <w:b/>
          <w:u w:val="single"/>
        </w:rPr>
        <w:t>Style</w:t>
      </w:r>
    </w:p>
    <w:p w14:paraId="6A705E32" w14:textId="77777777" w:rsidR="00344317" w:rsidRPr="00ED01FE" w:rsidRDefault="00344317" w:rsidP="00344317">
      <w:pPr>
        <w:rPr>
          <w:rFonts w:eastAsia="Times New Roman"/>
        </w:rPr>
      </w:pPr>
      <w:r w:rsidRPr="00ED01FE">
        <w:rPr>
          <w:rFonts w:eastAsia="Times New Roman" w:cs="Arial"/>
          <w:color w:val="333333"/>
          <w:shd w:val="clear" w:color="auto" w:fill="FFFFFF"/>
        </w:rPr>
        <w:t>Many academic writers mistake a scholarly tone for dull, boring language or a mixture of jargon and multisyllabic, "intelligent-sounding" words</w:t>
      </w:r>
      <w:r w:rsidRPr="00ED01FE">
        <w:rPr>
          <w:rFonts w:eastAsia="Times New Roman"/>
        </w:rPr>
        <w:t xml:space="preserve">. </w:t>
      </w:r>
      <w:r w:rsidRPr="00ED01FE">
        <w:rPr>
          <w:rFonts w:eastAsia="Times New Roman" w:cs="Arial"/>
          <w:color w:val="333333"/>
          <w:shd w:val="clear" w:color="auto" w:fill="FFFFFF"/>
        </w:rPr>
        <w:t>Academic writing, however, does not need to be complicated nor lacking in style (APA, 2010, section 3.07); instead, it can be both engaging and clear.</w:t>
      </w:r>
    </w:p>
    <w:p w14:paraId="73DA91A2" w14:textId="77777777" w:rsidR="002B7791" w:rsidRPr="00ED01FE" w:rsidRDefault="00997A70" w:rsidP="00344317">
      <w:r w:rsidRPr="00ED01FE">
        <w:t xml:space="preserve">In this workshop, we will </w:t>
      </w:r>
      <w:r w:rsidR="006E3EC2" w:rsidRPr="00ED01FE">
        <w:t xml:space="preserve">discuss academic writing style.  </w:t>
      </w:r>
      <w:proofErr w:type="gramStart"/>
      <w:r w:rsidR="006E3EC2" w:rsidRPr="00ED01FE">
        <w:t>In particular, we</w:t>
      </w:r>
      <w:proofErr w:type="gramEnd"/>
      <w:r w:rsidR="006E3EC2" w:rsidRPr="00ED01FE">
        <w:t xml:space="preserve"> will focus on:</w:t>
      </w:r>
    </w:p>
    <w:p w14:paraId="2311DC27" w14:textId="77777777" w:rsidR="002B7791" w:rsidRPr="00ED01FE" w:rsidRDefault="00997A70" w:rsidP="00926943">
      <w:pPr>
        <w:numPr>
          <w:ilvl w:val="1"/>
          <w:numId w:val="1"/>
        </w:numPr>
      </w:pPr>
      <w:r w:rsidRPr="00ED01FE">
        <w:t xml:space="preserve">writing in an academic tone, </w:t>
      </w:r>
    </w:p>
    <w:p w14:paraId="7F379802" w14:textId="77777777" w:rsidR="002B7791" w:rsidRPr="00ED01FE" w:rsidRDefault="00997A70" w:rsidP="00926943">
      <w:pPr>
        <w:numPr>
          <w:ilvl w:val="1"/>
          <w:numId w:val="1"/>
        </w:numPr>
      </w:pPr>
      <w:r w:rsidRPr="00ED01FE">
        <w:t xml:space="preserve">unpacking complex ideas clearly, </w:t>
      </w:r>
    </w:p>
    <w:p w14:paraId="12CF8EBF" w14:textId="77777777" w:rsidR="002B7791" w:rsidRPr="00ED01FE" w:rsidRDefault="00997A70" w:rsidP="00926943">
      <w:pPr>
        <w:numPr>
          <w:ilvl w:val="1"/>
          <w:numId w:val="1"/>
        </w:numPr>
      </w:pPr>
      <w:r w:rsidRPr="00ED01FE">
        <w:t xml:space="preserve">avoiding wordiness, </w:t>
      </w:r>
    </w:p>
    <w:p w14:paraId="3FA3FF57" w14:textId="77777777" w:rsidR="002B7791" w:rsidRPr="00ED01FE" w:rsidRDefault="00B62130" w:rsidP="00926943">
      <w:pPr>
        <w:numPr>
          <w:ilvl w:val="1"/>
          <w:numId w:val="1"/>
        </w:numPr>
      </w:pPr>
      <w:r>
        <w:t xml:space="preserve">using </w:t>
      </w:r>
      <w:r w:rsidR="00997A70" w:rsidRPr="00ED01FE">
        <w:t>sign</w:t>
      </w:r>
      <w:r>
        <w:t xml:space="preserve">posts and </w:t>
      </w:r>
      <w:r w:rsidR="00997A70" w:rsidRPr="00ED01FE">
        <w:t>transitions.</w:t>
      </w:r>
    </w:p>
    <w:p w14:paraId="1187912A" w14:textId="77777777" w:rsidR="0074000F" w:rsidRPr="00ED01FE" w:rsidRDefault="00926943">
      <w:pPr>
        <w:rPr>
          <w:b/>
          <w:u w:val="single"/>
        </w:rPr>
      </w:pPr>
      <w:r w:rsidRPr="00ED01FE">
        <w:rPr>
          <w:b/>
          <w:u w:val="single"/>
        </w:rPr>
        <w:t>Write in an Academic Tone</w:t>
      </w:r>
    </w:p>
    <w:p w14:paraId="18D8A298" w14:textId="77777777" w:rsidR="00926943" w:rsidRPr="00ED01FE" w:rsidRDefault="00926943" w:rsidP="00926943">
      <w:r w:rsidRPr="00ED01FE">
        <w:t xml:space="preserve">Formal language and tone are </w:t>
      </w:r>
      <w:r w:rsidR="008D2257" w:rsidRPr="00ED01FE">
        <w:t xml:space="preserve">generally </w:t>
      </w:r>
      <w:r w:rsidRPr="00ED01FE">
        <w:t>expected in scholarly writing, although the definition of formal varies ov</w:t>
      </w:r>
      <w:r w:rsidR="00C20B18" w:rsidRPr="00ED01FE">
        <w:t xml:space="preserve">er time and by field. </w:t>
      </w:r>
    </w:p>
    <w:p w14:paraId="49E26CBF" w14:textId="77777777" w:rsidR="002B7791" w:rsidRPr="00ED01FE" w:rsidRDefault="008D2257" w:rsidP="006E3EC2">
      <w:pPr>
        <w:numPr>
          <w:ilvl w:val="1"/>
          <w:numId w:val="2"/>
        </w:numPr>
      </w:pPr>
      <w:r w:rsidRPr="00ED01FE">
        <w:t xml:space="preserve">Use literal language.  </w:t>
      </w:r>
      <w:r w:rsidR="00997A70" w:rsidRPr="00ED01FE">
        <w:t>Avoid informal language</w:t>
      </w:r>
      <w:r w:rsidRPr="00ED01FE">
        <w:t xml:space="preserve"> such as</w:t>
      </w:r>
      <w:r w:rsidR="006E3EC2" w:rsidRPr="00ED01FE">
        <w:t xml:space="preserve"> colloquialisms, </w:t>
      </w:r>
      <w:r w:rsidR="00C20B18" w:rsidRPr="00ED01FE">
        <w:t xml:space="preserve">contractions, </w:t>
      </w:r>
      <w:r w:rsidRPr="00ED01FE">
        <w:t>or slang.</w:t>
      </w:r>
    </w:p>
    <w:p w14:paraId="0E72B8D3" w14:textId="77777777" w:rsidR="008D2257" w:rsidRPr="00ED01FE" w:rsidRDefault="001C3610" w:rsidP="008D2257">
      <w:pPr>
        <w:ind w:left="2160"/>
      </w:pPr>
      <w:r w:rsidRPr="00ED01FE">
        <w:t>For example,</w:t>
      </w:r>
      <w:r w:rsidR="008D2257" w:rsidRPr="00ED01FE">
        <w:t xml:space="preserve"> “reveal” rather than “shines a light on”</w:t>
      </w:r>
    </w:p>
    <w:p w14:paraId="62293D88" w14:textId="77777777" w:rsidR="008D2257" w:rsidRPr="00F42DA6" w:rsidRDefault="00F42DA6" w:rsidP="008D2257">
      <w:pPr>
        <w:numPr>
          <w:ilvl w:val="1"/>
          <w:numId w:val="2"/>
        </w:numPr>
        <w:rPr>
          <w:u w:val="single"/>
        </w:rPr>
      </w:pPr>
      <w:r>
        <w:t>Avoid “</w:t>
      </w:r>
      <w:proofErr w:type="spellStart"/>
      <w:r>
        <w:t>academese</w:t>
      </w:r>
      <w:proofErr w:type="spellEnd"/>
      <w:r>
        <w:t xml:space="preserve">” - </w:t>
      </w:r>
      <w:r w:rsidR="00C20B18" w:rsidRPr="00ED01FE">
        <w:t>unnecessarily complicated language or jargon</w:t>
      </w:r>
    </w:p>
    <w:p w14:paraId="632A842A" w14:textId="77777777" w:rsidR="00F42DA6" w:rsidRDefault="00F42DA6" w:rsidP="00F42DA6">
      <w:pPr>
        <w:ind w:left="2160"/>
      </w:pPr>
      <w:r>
        <w:t xml:space="preserve">For example, </w:t>
      </w:r>
      <w:proofErr w:type="gramStart"/>
      <w:r>
        <w:t>We</w:t>
      </w:r>
      <w:proofErr w:type="gramEnd"/>
      <w:r>
        <w:t xml:space="preserve"> </w:t>
      </w:r>
      <w:r w:rsidRPr="00F42DA6">
        <w:rPr>
          <w:b/>
        </w:rPr>
        <w:t>utilized</w:t>
      </w:r>
      <w:r>
        <w:t xml:space="preserve"> UV light to induce mutations.</w:t>
      </w:r>
    </w:p>
    <w:p w14:paraId="711D1F77" w14:textId="77777777" w:rsidR="00F42DA6" w:rsidRPr="00ED01FE" w:rsidRDefault="00F42DA6" w:rsidP="00F42DA6">
      <w:pPr>
        <w:ind w:left="2160"/>
        <w:rPr>
          <w:u w:val="single"/>
        </w:rPr>
      </w:pPr>
      <w:r>
        <w:tab/>
        <w:t xml:space="preserve">Better: We </w:t>
      </w:r>
      <w:r w:rsidRPr="00F42DA6">
        <w:rPr>
          <w:b/>
        </w:rPr>
        <w:t>used</w:t>
      </w:r>
      <w:r>
        <w:t xml:space="preserve"> UV light to induce mutations.</w:t>
      </w:r>
    </w:p>
    <w:p w14:paraId="054CFAC4" w14:textId="77777777" w:rsidR="001C3610" w:rsidRPr="00F42DA6" w:rsidRDefault="001C3610" w:rsidP="008D2257">
      <w:pPr>
        <w:numPr>
          <w:ilvl w:val="1"/>
          <w:numId w:val="2"/>
        </w:numPr>
        <w:rPr>
          <w:u w:val="single"/>
        </w:rPr>
      </w:pPr>
      <w:r w:rsidRPr="00ED01FE">
        <w:t xml:space="preserve">Use precise language </w:t>
      </w:r>
    </w:p>
    <w:p w14:paraId="753CDF48" w14:textId="77777777" w:rsidR="00F42DA6" w:rsidRDefault="00F42DA6" w:rsidP="00F42DA6">
      <w:pPr>
        <w:ind w:left="2880"/>
      </w:pPr>
      <w:r>
        <w:t>Plants were kept in the cold overnight.</w:t>
      </w:r>
    </w:p>
    <w:p w14:paraId="3B4EC232" w14:textId="77777777" w:rsidR="00F42DA6" w:rsidRPr="00C47973" w:rsidRDefault="00F42DA6" w:rsidP="00F42DA6">
      <w:pPr>
        <w:ind w:left="2880"/>
        <w:rPr>
          <w:u w:val="single"/>
        </w:rPr>
      </w:pPr>
      <w:r>
        <w:t>Better: Plants were kept at 0° Celsius overnight.</w:t>
      </w:r>
    </w:p>
    <w:p w14:paraId="577CC783" w14:textId="77777777" w:rsidR="00C47973" w:rsidRPr="00F42DA6" w:rsidRDefault="00C47973" w:rsidP="008D2257">
      <w:pPr>
        <w:numPr>
          <w:ilvl w:val="1"/>
          <w:numId w:val="2"/>
        </w:numPr>
        <w:rPr>
          <w:u w:val="single"/>
        </w:rPr>
      </w:pPr>
      <w:r>
        <w:t>Avoid vague pronouns (they, it) and empty subject phrases (it is, there are)</w:t>
      </w:r>
    </w:p>
    <w:p w14:paraId="68FED423" w14:textId="77777777" w:rsidR="00F42DA6" w:rsidRDefault="00F42DA6" w:rsidP="00F42DA6">
      <w:pPr>
        <w:ind w:left="2160"/>
      </w:pPr>
      <w:r>
        <w:t>It is known that there are three subtypes of the KL-2 virus.</w:t>
      </w:r>
    </w:p>
    <w:p w14:paraId="131D43F8" w14:textId="77777777" w:rsidR="00F42DA6" w:rsidRPr="00ED01FE" w:rsidRDefault="00F42DA6" w:rsidP="00F42DA6">
      <w:pPr>
        <w:ind w:left="2160"/>
        <w:rPr>
          <w:u w:val="single"/>
        </w:rPr>
      </w:pPr>
      <w:r>
        <w:t>Better: There are three subtypes of the KL-2 virus.</w:t>
      </w:r>
    </w:p>
    <w:p w14:paraId="64C5413B" w14:textId="77777777" w:rsidR="001C3610" w:rsidRPr="00ED01FE" w:rsidRDefault="001C3610" w:rsidP="001C3610">
      <w:pPr>
        <w:rPr>
          <w:b/>
          <w:u w:val="single"/>
        </w:rPr>
      </w:pPr>
      <w:r w:rsidRPr="00ED01FE">
        <w:rPr>
          <w:b/>
          <w:u w:val="single"/>
        </w:rPr>
        <w:t>Write in an Academic Tone</w:t>
      </w:r>
      <w:r w:rsidR="00F42DA6">
        <w:rPr>
          <w:b/>
          <w:u w:val="single"/>
        </w:rPr>
        <w:t xml:space="preserve"> </w:t>
      </w:r>
    </w:p>
    <w:p w14:paraId="7E6460DA" w14:textId="77777777" w:rsidR="001C3610" w:rsidRPr="00ED01FE" w:rsidRDefault="001C3610" w:rsidP="001C3610">
      <w:r w:rsidRPr="00ED01FE">
        <w:t xml:space="preserve">Academic writing focuses on research, rather than </w:t>
      </w:r>
      <w:proofErr w:type="gramStart"/>
      <w:r w:rsidRPr="00ED01FE">
        <w:t>personal opinion</w:t>
      </w:r>
      <w:proofErr w:type="gramEnd"/>
      <w:r w:rsidRPr="00ED01FE">
        <w:t>.</w:t>
      </w:r>
    </w:p>
    <w:p w14:paraId="6BE48507" w14:textId="77777777" w:rsidR="001C3610" w:rsidRPr="00481C40" w:rsidRDefault="001C3610" w:rsidP="00481C40">
      <w:pPr>
        <w:pStyle w:val="ListParagraph"/>
        <w:numPr>
          <w:ilvl w:val="0"/>
          <w:numId w:val="13"/>
        </w:numPr>
        <w:rPr>
          <w:u w:val="single"/>
        </w:rPr>
      </w:pPr>
      <w:r w:rsidRPr="00ED01FE">
        <w:t>Avoid language that expresses personal feelings</w:t>
      </w:r>
      <w:proofErr w:type="gramStart"/>
      <w:r w:rsidRPr="00ED01FE">
        <w:t>:  “</w:t>
      </w:r>
      <w:proofErr w:type="gramEnd"/>
      <w:r w:rsidRPr="00ED01FE">
        <w:t>I believe,” “I think,” “I feel”</w:t>
      </w:r>
    </w:p>
    <w:p w14:paraId="38D044DF" w14:textId="77777777" w:rsidR="001C3610" w:rsidRPr="00481C40" w:rsidRDefault="00481C40" w:rsidP="00481C40">
      <w:pPr>
        <w:shd w:val="clear" w:color="auto" w:fill="DDDDDD"/>
        <w:ind w:firstLine="540"/>
        <w:textAlignment w:val="baseline"/>
        <w:rPr>
          <w:rFonts w:eastAsia="Times New Roman"/>
          <w:i/>
          <w:iCs/>
          <w:color w:val="292929"/>
          <w:bdr w:val="none" w:sz="0" w:space="0" w:color="auto" w:frame="1"/>
        </w:rPr>
      </w:pPr>
      <w:r w:rsidRPr="00481C40">
        <w:rPr>
          <w:rFonts w:eastAsia="Times New Roman"/>
          <w:iCs/>
          <w:color w:val="292929"/>
          <w:bdr w:val="none" w:sz="0" w:space="0" w:color="auto" w:frame="1"/>
        </w:rPr>
        <w:t>For example:</w:t>
      </w:r>
      <w:r>
        <w:rPr>
          <w:rFonts w:eastAsia="Times New Roman"/>
          <w:i/>
          <w:iCs/>
          <w:color w:val="292929"/>
          <w:bdr w:val="none" w:sz="0" w:space="0" w:color="auto" w:frame="1"/>
        </w:rPr>
        <w:t xml:space="preserve"> </w:t>
      </w:r>
      <w:r w:rsidR="001C3610" w:rsidRPr="00481C40">
        <w:rPr>
          <w:rFonts w:eastAsia="Times New Roman"/>
          <w:i/>
          <w:iCs/>
          <w:color w:val="292929"/>
          <w:bdr w:val="none" w:sz="0" w:space="0" w:color="auto" w:frame="1"/>
        </w:rPr>
        <w:t xml:space="preserve"> I think that students need to pay more attention to what they read.</w:t>
      </w:r>
    </w:p>
    <w:p w14:paraId="28EEE512" w14:textId="77777777" w:rsidR="001C3610" w:rsidRPr="00C47973" w:rsidRDefault="001C3610" w:rsidP="00C47973">
      <w:pPr>
        <w:shd w:val="clear" w:color="auto" w:fill="DDDDDD"/>
        <w:tabs>
          <w:tab w:val="left" w:pos="7530"/>
        </w:tabs>
        <w:textAlignment w:val="baseline"/>
        <w:rPr>
          <w:rFonts w:eastAsia="Times New Roman"/>
          <w:i/>
          <w:iCs/>
          <w:color w:val="292929"/>
        </w:rPr>
      </w:pPr>
      <w:r w:rsidRPr="00481C40">
        <w:rPr>
          <w:rFonts w:eastAsia="Times New Roman"/>
          <w:color w:val="282B2D"/>
          <w:bdr w:val="none" w:sz="0" w:space="0" w:color="auto" w:frame="1"/>
        </w:rPr>
        <w:t>Instead, support your beliefs with evidence from your research:</w:t>
      </w:r>
      <w:r w:rsidRPr="00ED01FE">
        <w:rPr>
          <w:rFonts w:eastAsia="Times New Roman"/>
          <w:color w:val="282B2D"/>
        </w:rPr>
        <w:br/>
      </w:r>
      <w:r w:rsidRPr="00ED01FE">
        <w:rPr>
          <w:rFonts w:eastAsia="Times New Roman"/>
          <w:i/>
          <w:iCs/>
          <w:color w:val="292929"/>
          <w:bdr w:val="none" w:sz="0" w:space="0" w:color="auto" w:frame="1"/>
        </w:rPr>
        <w:t>Adler (1940) argued that most Americans did not understand what they read, so the author outlined a series of three reading strategies to aid comprehension.</w:t>
      </w:r>
    </w:p>
    <w:p w14:paraId="6FD6B702" w14:textId="77777777" w:rsidR="001C3610" w:rsidRPr="00ED01FE" w:rsidRDefault="008D2257" w:rsidP="001C3610">
      <w:pPr>
        <w:numPr>
          <w:ilvl w:val="1"/>
          <w:numId w:val="2"/>
        </w:numPr>
        <w:rPr>
          <w:u w:val="single"/>
        </w:rPr>
      </w:pPr>
      <w:r w:rsidRPr="00ED01FE">
        <w:lastRenderedPageBreak/>
        <w:t>Avoid rhetorical questions and second person pronouns (i.e., you)</w:t>
      </w:r>
    </w:p>
    <w:p w14:paraId="1B37AEE8" w14:textId="77777777" w:rsidR="008D2257" w:rsidRPr="00ED01FE" w:rsidRDefault="008D2257" w:rsidP="008D2257">
      <w:pPr>
        <w:rPr>
          <w:b/>
          <w:u w:val="single"/>
        </w:rPr>
      </w:pPr>
      <w:r w:rsidRPr="00ED01FE">
        <w:rPr>
          <w:b/>
          <w:u w:val="single"/>
        </w:rPr>
        <w:t>Write in an Academic Tone</w:t>
      </w:r>
      <w:r w:rsidR="00F42DA6">
        <w:rPr>
          <w:b/>
          <w:u w:val="single"/>
        </w:rPr>
        <w:t xml:space="preserve"> </w:t>
      </w:r>
    </w:p>
    <w:p w14:paraId="423DB267" w14:textId="77777777" w:rsidR="008D2257" w:rsidRPr="00ED01FE" w:rsidRDefault="008D2257" w:rsidP="008D2257">
      <w:r w:rsidRPr="00ED01FE">
        <w:t xml:space="preserve">Because academic writing usually involves complex topics, writing clear and direct sentences is especially important.  </w:t>
      </w:r>
    </w:p>
    <w:p w14:paraId="53F1F521" w14:textId="77777777" w:rsidR="00AB0161" w:rsidRPr="00ED01FE" w:rsidRDefault="00AB0161" w:rsidP="00AB0161">
      <w:pPr>
        <w:numPr>
          <w:ilvl w:val="1"/>
          <w:numId w:val="2"/>
        </w:numPr>
      </w:pPr>
      <w:r w:rsidRPr="00ED01FE">
        <w:t xml:space="preserve">Avoid overly long and complex sentences </w:t>
      </w:r>
    </w:p>
    <w:p w14:paraId="0455D96B" w14:textId="77777777" w:rsidR="00344317" w:rsidRPr="00ED01FE" w:rsidRDefault="008D2257" w:rsidP="00AB0161">
      <w:pPr>
        <w:numPr>
          <w:ilvl w:val="1"/>
          <w:numId w:val="2"/>
        </w:numPr>
      </w:pPr>
      <w:r w:rsidRPr="00ED01FE">
        <w:rPr>
          <w:rFonts w:eastAsia="Times New Roman" w:cs="Arial"/>
          <w:color w:val="333333"/>
        </w:rPr>
        <w:t xml:space="preserve">Avoid writing </w:t>
      </w:r>
      <w:r w:rsidR="00344317" w:rsidRPr="00ED01FE">
        <w:rPr>
          <w:rFonts w:eastAsia="Times New Roman" w:cs="Arial"/>
          <w:color w:val="333333"/>
        </w:rPr>
        <w:t>in an indirect fashion to sound more scholarly or formal (e.g., using </w:t>
      </w:r>
      <w:hyperlink r:id="rId7" w:history="1">
        <w:r w:rsidR="00344317" w:rsidRPr="00ED01FE">
          <w:rPr>
            <w:rFonts w:eastAsia="Times New Roman" w:cs="Arial"/>
            <w:color w:val="265986"/>
            <w:u w:val="single"/>
          </w:rPr>
          <w:t>passive voice</w:t>
        </w:r>
      </w:hyperlink>
      <w:r w:rsidR="00344317" w:rsidRPr="00ED01FE">
        <w:rPr>
          <w:rFonts w:eastAsia="Times New Roman" w:cs="Arial"/>
          <w:color w:val="333333"/>
        </w:rPr>
        <w:t>)</w:t>
      </w:r>
    </w:p>
    <w:p w14:paraId="6C829CF5" w14:textId="77777777" w:rsidR="00344317" w:rsidRPr="00ED01FE" w:rsidRDefault="00344317" w:rsidP="002A2EE0">
      <w:pPr>
        <w:ind w:left="1080"/>
        <w:rPr>
          <w:u w:val="single"/>
        </w:rPr>
      </w:pPr>
    </w:p>
    <w:p w14:paraId="69CC60F5" w14:textId="77777777" w:rsidR="00ED01FE" w:rsidRPr="00ED01FE" w:rsidRDefault="00926943" w:rsidP="00926943">
      <w:pPr>
        <w:rPr>
          <w:b/>
          <w:bCs/>
          <w:u w:val="single"/>
        </w:rPr>
      </w:pPr>
      <w:r w:rsidRPr="00ED01FE">
        <w:rPr>
          <w:b/>
          <w:bCs/>
          <w:u w:val="single"/>
        </w:rPr>
        <w:t>Unpack Complex Ideas Clearly</w:t>
      </w:r>
    </w:p>
    <w:p w14:paraId="60B07DE1" w14:textId="77777777" w:rsidR="001C3610" w:rsidRPr="00ED01FE" w:rsidRDefault="001C3610" w:rsidP="001C3610">
      <w:r w:rsidRPr="00ED01FE">
        <w:t xml:space="preserve">“Readers expect to see old (or familiar/concrete) information … at the beginning of the sentence and new (or difficult/abstract) information at the end of a sentence where it is emphasized more (or already given context by the beginning)” </w:t>
      </w:r>
      <w:r w:rsidR="00ED01FE" w:rsidRPr="00ED01FE">
        <w:t xml:space="preserve">– from Scientific Writing and Communication, p. </w:t>
      </w:r>
      <w:r w:rsidRPr="00ED01FE">
        <w:t xml:space="preserve">36 </w:t>
      </w:r>
    </w:p>
    <w:p w14:paraId="6DDA09A3" w14:textId="77777777" w:rsidR="001C3610" w:rsidRPr="00ED01FE" w:rsidRDefault="001C3610" w:rsidP="001C3610">
      <w:pPr>
        <w:rPr>
          <w:rFonts w:eastAsia="Times New Roman"/>
          <w:color w:val="222222"/>
          <w:shd w:val="clear" w:color="auto" w:fill="FFFFFF"/>
        </w:rPr>
      </w:pPr>
      <w:r w:rsidRPr="00ED01FE">
        <w:rPr>
          <w:rFonts w:eastAsia="Times New Roman"/>
          <w:color w:val="222222"/>
          <w:shd w:val="clear" w:color="auto" w:fill="FFFFFF"/>
        </w:rPr>
        <w:t>Which is easier to read?</w:t>
      </w:r>
    </w:p>
    <w:p w14:paraId="60B09771" w14:textId="77777777" w:rsidR="001C3610" w:rsidRPr="00ED01FE" w:rsidRDefault="001C3610" w:rsidP="001C3610">
      <w:pPr>
        <w:pStyle w:val="ListParagraph"/>
        <w:numPr>
          <w:ilvl w:val="0"/>
          <w:numId w:val="6"/>
        </w:numPr>
        <w:spacing w:after="0" w:line="240" w:lineRule="auto"/>
        <w:rPr>
          <w:rFonts w:eastAsia="Times New Roman"/>
        </w:rPr>
      </w:pPr>
      <w:r w:rsidRPr="00ED01FE">
        <w:rPr>
          <w:rFonts w:eastAsia="Times New Roman"/>
          <w:color w:val="222222"/>
          <w:shd w:val="clear" w:color="auto" w:fill="FFFFFF"/>
        </w:rPr>
        <w:t>A region of</w:t>
      </w:r>
      <w:r w:rsidRPr="00ED01FE">
        <w:rPr>
          <w:rStyle w:val="apple-converted-space"/>
          <w:rFonts w:eastAsia="Times New Roman"/>
          <w:color w:val="222222"/>
          <w:shd w:val="clear" w:color="auto" w:fill="FFFFFF"/>
        </w:rPr>
        <w:t> </w:t>
      </w:r>
      <w:hyperlink r:id="rId8" w:tooltip="Spacetime" w:history="1">
        <w:proofErr w:type="spellStart"/>
        <w:r w:rsidRPr="00ED01FE">
          <w:rPr>
            <w:rStyle w:val="Hyperlink"/>
            <w:rFonts w:eastAsia="Times New Roman"/>
            <w:color w:val="0B0080"/>
          </w:rPr>
          <w:t>spacetime</w:t>
        </w:r>
        <w:proofErr w:type="spellEnd"/>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exhibiting such strong</w:t>
      </w:r>
      <w:r w:rsidRPr="00ED01FE">
        <w:rPr>
          <w:rStyle w:val="apple-converted-space"/>
          <w:rFonts w:eastAsia="Times New Roman"/>
          <w:color w:val="222222"/>
          <w:shd w:val="clear" w:color="auto" w:fill="FFFFFF"/>
        </w:rPr>
        <w:t> </w:t>
      </w:r>
      <w:hyperlink r:id="rId9" w:tooltip="Gravitation" w:history="1">
        <w:r w:rsidRPr="00ED01FE">
          <w:rPr>
            <w:rStyle w:val="Hyperlink"/>
            <w:rFonts w:eastAsia="Times New Roman"/>
            <w:color w:val="0B0080"/>
          </w:rPr>
          <w:t>gravitational</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effects that nothing—not even</w:t>
      </w:r>
      <w:r w:rsidRPr="00ED01FE">
        <w:rPr>
          <w:rStyle w:val="apple-converted-space"/>
          <w:rFonts w:eastAsia="Times New Roman"/>
          <w:color w:val="222222"/>
          <w:shd w:val="clear" w:color="auto" w:fill="FFFFFF"/>
        </w:rPr>
        <w:t> </w:t>
      </w:r>
      <w:hyperlink r:id="rId10" w:tooltip="Particle" w:history="1">
        <w:r w:rsidRPr="00ED01FE">
          <w:rPr>
            <w:rStyle w:val="Hyperlink"/>
            <w:rFonts w:eastAsia="Times New Roman"/>
            <w:color w:val="0B0080"/>
          </w:rPr>
          <w:t>particles</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and</w:t>
      </w:r>
      <w:r w:rsidRPr="00ED01FE">
        <w:rPr>
          <w:rStyle w:val="apple-converted-space"/>
          <w:rFonts w:eastAsia="Times New Roman"/>
          <w:color w:val="222222"/>
          <w:shd w:val="clear" w:color="auto" w:fill="FFFFFF"/>
        </w:rPr>
        <w:t> </w:t>
      </w:r>
      <w:hyperlink r:id="rId11" w:tooltip="Electromagnetic radiation" w:history="1">
        <w:r w:rsidRPr="00ED01FE">
          <w:rPr>
            <w:rStyle w:val="Hyperlink"/>
            <w:rFonts w:eastAsia="Times New Roman"/>
            <w:color w:val="0B0080"/>
          </w:rPr>
          <w:t>electromagnetic radiation</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such as</w:t>
      </w:r>
      <w:r w:rsidRPr="00ED01FE">
        <w:rPr>
          <w:rStyle w:val="apple-converted-space"/>
          <w:rFonts w:eastAsia="Times New Roman"/>
          <w:color w:val="222222"/>
          <w:shd w:val="clear" w:color="auto" w:fill="FFFFFF"/>
        </w:rPr>
        <w:t> </w:t>
      </w:r>
      <w:hyperlink r:id="rId12" w:tooltip="Light" w:history="1">
        <w:r w:rsidRPr="00ED01FE">
          <w:rPr>
            <w:rStyle w:val="Hyperlink"/>
            <w:rFonts w:eastAsia="Times New Roman"/>
            <w:color w:val="0B0080"/>
          </w:rPr>
          <w:t>light</w:t>
        </w:r>
      </w:hyperlink>
      <w:r w:rsidRPr="00ED01FE">
        <w:rPr>
          <w:rFonts w:eastAsia="Times New Roman"/>
          <w:color w:val="222222"/>
          <w:shd w:val="clear" w:color="auto" w:fill="FFFFFF"/>
        </w:rPr>
        <w:t xml:space="preserve">—can escape from inside it is called a </w:t>
      </w:r>
      <w:r w:rsidRPr="00ED01FE">
        <w:rPr>
          <w:rFonts w:eastAsia="Times New Roman"/>
          <w:b/>
          <w:color w:val="222222"/>
          <w:shd w:val="clear" w:color="auto" w:fill="FFFFFF"/>
        </w:rPr>
        <w:t>black hole</w:t>
      </w:r>
      <w:r w:rsidRPr="00ED01FE">
        <w:rPr>
          <w:rFonts w:eastAsia="Times New Roman"/>
          <w:color w:val="222222"/>
          <w:shd w:val="clear" w:color="auto" w:fill="FFFFFF"/>
        </w:rPr>
        <w:t>.</w:t>
      </w:r>
    </w:p>
    <w:p w14:paraId="71AEB32C" w14:textId="77777777" w:rsidR="001C3610" w:rsidRPr="00ED01FE" w:rsidRDefault="001C3610" w:rsidP="001C3610">
      <w:pPr>
        <w:pStyle w:val="ListParagraph"/>
        <w:numPr>
          <w:ilvl w:val="0"/>
          <w:numId w:val="6"/>
        </w:numPr>
        <w:spacing w:after="0" w:line="240" w:lineRule="auto"/>
        <w:rPr>
          <w:rFonts w:eastAsia="Times New Roman"/>
        </w:rPr>
      </w:pPr>
      <w:r w:rsidRPr="00ED01FE">
        <w:rPr>
          <w:rFonts w:eastAsia="Times New Roman"/>
          <w:color w:val="222222"/>
          <w:shd w:val="clear" w:color="auto" w:fill="FFFFFF"/>
        </w:rPr>
        <w:t>A</w:t>
      </w:r>
      <w:r w:rsidRPr="00ED01FE">
        <w:rPr>
          <w:rStyle w:val="apple-converted-space"/>
          <w:rFonts w:eastAsia="Times New Roman"/>
          <w:color w:val="222222"/>
          <w:shd w:val="clear" w:color="auto" w:fill="FFFFFF"/>
        </w:rPr>
        <w:t> </w:t>
      </w:r>
      <w:r w:rsidRPr="00ED01FE">
        <w:rPr>
          <w:rFonts w:eastAsia="Times New Roman"/>
          <w:b/>
          <w:bCs/>
          <w:color w:val="222222"/>
        </w:rPr>
        <w:t>black hole</w:t>
      </w:r>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is a region of</w:t>
      </w:r>
      <w:r w:rsidRPr="00ED01FE">
        <w:rPr>
          <w:rStyle w:val="apple-converted-space"/>
          <w:rFonts w:eastAsia="Times New Roman"/>
          <w:color w:val="222222"/>
          <w:shd w:val="clear" w:color="auto" w:fill="FFFFFF"/>
        </w:rPr>
        <w:t> </w:t>
      </w:r>
      <w:hyperlink r:id="rId13" w:tooltip="Spacetime" w:history="1">
        <w:proofErr w:type="spellStart"/>
        <w:r w:rsidRPr="00ED01FE">
          <w:rPr>
            <w:rStyle w:val="Hyperlink"/>
            <w:rFonts w:eastAsia="Times New Roman"/>
            <w:color w:val="0B0080"/>
          </w:rPr>
          <w:t>spacetime</w:t>
        </w:r>
        <w:proofErr w:type="spellEnd"/>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exhibiting such strong</w:t>
      </w:r>
      <w:r w:rsidRPr="00ED01FE">
        <w:rPr>
          <w:rStyle w:val="apple-converted-space"/>
          <w:rFonts w:eastAsia="Times New Roman"/>
          <w:color w:val="222222"/>
          <w:shd w:val="clear" w:color="auto" w:fill="FFFFFF"/>
        </w:rPr>
        <w:t> </w:t>
      </w:r>
      <w:hyperlink r:id="rId14" w:tooltip="Gravitation" w:history="1">
        <w:r w:rsidRPr="00ED01FE">
          <w:rPr>
            <w:rStyle w:val="Hyperlink"/>
            <w:rFonts w:eastAsia="Times New Roman"/>
            <w:color w:val="0B0080"/>
          </w:rPr>
          <w:t>gravitational</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effects that nothing—not even</w:t>
      </w:r>
      <w:r w:rsidRPr="00ED01FE">
        <w:rPr>
          <w:rStyle w:val="apple-converted-space"/>
          <w:rFonts w:eastAsia="Times New Roman"/>
          <w:color w:val="222222"/>
          <w:shd w:val="clear" w:color="auto" w:fill="FFFFFF"/>
        </w:rPr>
        <w:t> </w:t>
      </w:r>
      <w:hyperlink r:id="rId15" w:tooltip="Particle" w:history="1">
        <w:r w:rsidRPr="00ED01FE">
          <w:rPr>
            <w:rStyle w:val="Hyperlink"/>
            <w:rFonts w:eastAsia="Times New Roman"/>
            <w:color w:val="0B0080"/>
          </w:rPr>
          <w:t>particles</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and</w:t>
      </w:r>
      <w:r w:rsidRPr="00ED01FE">
        <w:rPr>
          <w:rStyle w:val="apple-converted-space"/>
          <w:rFonts w:eastAsia="Times New Roman"/>
          <w:color w:val="222222"/>
          <w:shd w:val="clear" w:color="auto" w:fill="FFFFFF"/>
        </w:rPr>
        <w:t> </w:t>
      </w:r>
      <w:hyperlink r:id="rId16" w:tooltip="Electromagnetic radiation" w:history="1">
        <w:r w:rsidRPr="00ED01FE">
          <w:rPr>
            <w:rStyle w:val="Hyperlink"/>
            <w:rFonts w:eastAsia="Times New Roman"/>
            <w:color w:val="0B0080"/>
          </w:rPr>
          <w:t>electromagnetic radiation</w:t>
        </w:r>
      </w:hyperlink>
      <w:r w:rsidRPr="00ED01FE">
        <w:rPr>
          <w:rStyle w:val="apple-converted-space"/>
          <w:rFonts w:eastAsia="Times New Roman"/>
          <w:color w:val="222222"/>
          <w:shd w:val="clear" w:color="auto" w:fill="FFFFFF"/>
        </w:rPr>
        <w:t> </w:t>
      </w:r>
      <w:r w:rsidRPr="00ED01FE">
        <w:rPr>
          <w:rFonts w:eastAsia="Times New Roman"/>
          <w:color w:val="222222"/>
          <w:shd w:val="clear" w:color="auto" w:fill="FFFFFF"/>
        </w:rPr>
        <w:t>such as</w:t>
      </w:r>
      <w:r w:rsidRPr="00ED01FE">
        <w:rPr>
          <w:rStyle w:val="apple-converted-space"/>
          <w:rFonts w:eastAsia="Times New Roman"/>
          <w:color w:val="222222"/>
          <w:shd w:val="clear" w:color="auto" w:fill="FFFFFF"/>
        </w:rPr>
        <w:t> </w:t>
      </w:r>
      <w:hyperlink r:id="rId17" w:tooltip="Light" w:history="1">
        <w:r w:rsidRPr="00ED01FE">
          <w:rPr>
            <w:rStyle w:val="Hyperlink"/>
            <w:rFonts w:eastAsia="Times New Roman"/>
            <w:color w:val="0B0080"/>
          </w:rPr>
          <w:t>light</w:t>
        </w:r>
      </w:hyperlink>
      <w:r w:rsidRPr="00ED01FE">
        <w:rPr>
          <w:rFonts w:eastAsia="Times New Roman"/>
          <w:color w:val="222222"/>
          <w:shd w:val="clear" w:color="auto" w:fill="FFFFFF"/>
        </w:rPr>
        <w:t>—can escape from inside it</w:t>
      </w:r>
    </w:p>
    <w:p w14:paraId="561C991E" w14:textId="77777777" w:rsidR="00ED01FE" w:rsidRPr="00ED01FE" w:rsidRDefault="00ED01FE" w:rsidP="00ED01FE">
      <w:pPr>
        <w:spacing w:after="0" w:line="240" w:lineRule="auto"/>
        <w:rPr>
          <w:rFonts w:eastAsia="Times New Roman"/>
        </w:rPr>
      </w:pPr>
    </w:p>
    <w:p w14:paraId="222AF0BD" w14:textId="77777777" w:rsidR="00ED01FE" w:rsidRPr="00ED01FE" w:rsidRDefault="00ED01FE" w:rsidP="00ED01FE">
      <w:pPr>
        <w:spacing w:after="0" w:line="240" w:lineRule="auto"/>
        <w:rPr>
          <w:rFonts w:eastAsia="Times New Roman"/>
          <w:u w:val="single"/>
        </w:rPr>
      </w:pPr>
      <w:r w:rsidRPr="00ED01FE">
        <w:rPr>
          <w:rFonts w:eastAsia="Times New Roman"/>
          <w:u w:val="single"/>
        </w:rPr>
        <w:t>Unpack Complex Ideas Cleary (slide 2)</w:t>
      </w:r>
    </w:p>
    <w:p w14:paraId="64623828" w14:textId="77777777" w:rsidR="00ED01FE" w:rsidRPr="00ED01FE" w:rsidRDefault="00ED01FE" w:rsidP="00ED01FE">
      <w:pPr>
        <w:spacing w:after="0" w:line="240" w:lineRule="auto"/>
        <w:rPr>
          <w:rFonts w:eastAsia="Times New Roman"/>
          <w:u w:val="single"/>
        </w:rPr>
      </w:pPr>
    </w:p>
    <w:p w14:paraId="27114AE6" w14:textId="77777777" w:rsidR="00ED01FE" w:rsidRPr="00ED01FE" w:rsidRDefault="00ED01FE" w:rsidP="00ED01FE">
      <w:pPr>
        <w:spacing w:after="0" w:line="240" w:lineRule="auto"/>
        <w:rPr>
          <w:rFonts w:eastAsia="Times New Roman"/>
        </w:rPr>
      </w:pPr>
      <w:r w:rsidRPr="00ED01FE">
        <w:rPr>
          <w:rFonts w:eastAsia="Times New Roman"/>
        </w:rPr>
        <w:t xml:space="preserve">The order of words </w:t>
      </w:r>
      <w:r w:rsidR="00F42DA6">
        <w:rPr>
          <w:rFonts w:eastAsia="Times New Roman"/>
        </w:rPr>
        <w:t xml:space="preserve">within a sentence </w:t>
      </w:r>
      <w:r w:rsidRPr="00ED01FE">
        <w:rPr>
          <w:rFonts w:eastAsia="Times New Roman"/>
        </w:rPr>
        <w:t>can also make a difference:</w:t>
      </w:r>
    </w:p>
    <w:p w14:paraId="5D731067" w14:textId="77777777" w:rsidR="00ED01FE" w:rsidRPr="00ED01FE" w:rsidRDefault="00ED01FE" w:rsidP="00ED01FE">
      <w:pPr>
        <w:spacing w:after="0" w:line="240" w:lineRule="auto"/>
        <w:rPr>
          <w:rFonts w:eastAsia="Times New Roman"/>
          <w:u w:val="single"/>
        </w:rPr>
      </w:pPr>
    </w:p>
    <w:p w14:paraId="224917C3" w14:textId="77777777" w:rsidR="00ED01FE" w:rsidRPr="00ED01FE" w:rsidRDefault="00ED01FE" w:rsidP="00ED01FE">
      <w:r w:rsidRPr="00ED01FE">
        <w:t>What about ordering words for emphasis?</w:t>
      </w:r>
    </w:p>
    <w:p w14:paraId="69214D3C" w14:textId="77777777" w:rsidR="00ED01FE" w:rsidRPr="00ED01FE" w:rsidRDefault="00ED01FE" w:rsidP="00ED01FE">
      <w:pPr>
        <w:pStyle w:val="ListParagraph"/>
        <w:numPr>
          <w:ilvl w:val="0"/>
          <w:numId w:val="12"/>
        </w:numPr>
        <w:spacing w:after="0" w:line="240" w:lineRule="auto"/>
      </w:pPr>
      <w:r w:rsidRPr="00ED01FE">
        <w:t>Mosquitoes often carry parasites.</w:t>
      </w:r>
    </w:p>
    <w:p w14:paraId="3D9CD5E2" w14:textId="77777777" w:rsidR="00ED01FE" w:rsidRDefault="00ED01FE" w:rsidP="00ED01FE">
      <w:pPr>
        <w:pStyle w:val="ListParagraph"/>
        <w:numPr>
          <w:ilvl w:val="0"/>
          <w:numId w:val="12"/>
        </w:numPr>
        <w:spacing w:after="0" w:line="240" w:lineRule="auto"/>
      </w:pPr>
      <w:r w:rsidRPr="00ED01FE">
        <w:t xml:space="preserve">Parasites are often carried by Mosquitoes. </w:t>
      </w:r>
    </w:p>
    <w:p w14:paraId="44C605D5" w14:textId="77777777" w:rsidR="00C47973" w:rsidRPr="00ED01FE" w:rsidRDefault="00C47973" w:rsidP="00C47973">
      <w:pPr>
        <w:pStyle w:val="ListParagraph"/>
        <w:spacing w:after="0" w:line="240" w:lineRule="auto"/>
      </w:pPr>
    </w:p>
    <w:p w14:paraId="7BDAA833" w14:textId="77777777" w:rsidR="00ED01FE" w:rsidRPr="00ED01FE" w:rsidRDefault="00ED01FE" w:rsidP="00ED01FE">
      <w:r w:rsidRPr="00ED01FE">
        <w:t>In sentence A, “this positioning tells the reader that ‘mosquitoes’ are the topic of the sentence and that ‘parasites’ is to be emphasized. To most readers, the format of this sentence implies that the author has talked about mosquitoes before and is about to introduce the new topic, ‘parasites’” (34).</w:t>
      </w:r>
    </w:p>
    <w:p w14:paraId="0E7394FB" w14:textId="77777777" w:rsidR="00C47973" w:rsidRPr="00F42DA6" w:rsidRDefault="00C47973" w:rsidP="00F42DA6">
      <w:pPr>
        <w:spacing w:after="0" w:line="240" w:lineRule="auto"/>
        <w:rPr>
          <w:rFonts w:eastAsia="Times New Roman"/>
          <w:u w:val="single"/>
        </w:rPr>
      </w:pPr>
      <w:r w:rsidRPr="00ED01FE">
        <w:rPr>
          <w:rFonts w:eastAsia="Times New Roman"/>
          <w:u w:val="single"/>
        </w:rPr>
        <w:t>Unpa</w:t>
      </w:r>
      <w:r>
        <w:rPr>
          <w:rFonts w:eastAsia="Times New Roman"/>
          <w:u w:val="single"/>
        </w:rPr>
        <w:t>ck Complex Ideas Cleary (slide 3</w:t>
      </w:r>
      <w:r w:rsidRPr="00ED01FE">
        <w:rPr>
          <w:rFonts w:eastAsia="Times New Roman"/>
          <w:u w:val="single"/>
        </w:rPr>
        <w:t>)</w:t>
      </w:r>
    </w:p>
    <w:p w14:paraId="03271CC1" w14:textId="77777777" w:rsidR="00ED01FE" w:rsidRPr="00ED01FE" w:rsidRDefault="00ED01FE" w:rsidP="00ED01FE">
      <w:pPr>
        <w:spacing w:after="150"/>
        <w:rPr>
          <w:rFonts w:cs="Arial"/>
          <w:color w:val="333333"/>
        </w:rPr>
      </w:pPr>
      <w:r w:rsidRPr="00ED01FE">
        <w:rPr>
          <w:rFonts w:cs="Arial"/>
          <w:color w:val="333333"/>
        </w:rPr>
        <w:t xml:space="preserve">One of the easiest ways to spot text that requires variety is by noting how each sentence opens. Writers can often overuse the same word, like an author’s name, or a subject, like pronouns to refer to an author, when beginning sentences. This lack of subject variety can be distracting to a reader. Review the </w:t>
      </w:r>
      <w:r w:rsidR="00C47973">
        <w:rPr>
          <w:rFonts w:cs="Arial"/>
          <w:color w:val="333333"/>
        </w:rPr>
        <w:t xml:space="preserve">each of the following paragraphs:  </w:t>
      </w:r>
    </w:p>
    <w:p w14:paraId="0E86DB1A" w14:textId="77777777" w:rsidR="00C47973" w:rsidRPr="00F42DA6" w:rsidRDefault="00ED01FE" w:rsidP="00ED01FE">
      <w:pPr>
        <w:rPr>
          <w:rFonts w:eastAsia="Times New Roman" w:cs="Arial"/>
          <w:i/>
          <w:color w:val="333333"/>
        </w:rPr>
      </w:pPr>
      <w:r w:rsidRPr="00F42DA6">
        <w:rPr>
          <w:rFonts w:eastAsia="Times New Roman" w:cs="Arial"/>
          <w:i/>
          <w:color w:val="333333"/>
        </w:rPr>
        <w:t xml:space="preserve">My philosophy of education is derived from my personal experiences. I have been an educator for 4 years, and I have learned a lot from more experienced teachers in my district. I also work mainly with students from a low socioeconomic background; my background was quite different. I will discuss how </w:t>
      </w:r>
      <w:proofErr w:type="gramStart"/>
      <w:r w:rsidRPr="00F42DA6">
        <w:rPr>
          <w:rFonts w:eastAsia="Times New Roman" w:cs="Arial"/>
          <w:i/>
          <w:color w:val="333333"/>
        </w:rPr>
        <w:t>all of these</w:t>
      </w:r>
      <w:proofErr w:type="gramEnd"/>
      <w:r w:rsidRPr="00F42DA6">
        <w:rPr>
          <w:rFonts w:eastAsia="Times New Roman" w:cs="Arial"/>
          <w:i/>
          <w:color w:val="333333"/>
        </w:rPr>
        <w:t xml:space="preserve"> elements, along with scholarly texts, have impacted my educational philosophy.</w:t>
      </w:r>
    </w:p>
    <w:p w14:paraId="669036C2" w14:textId="77777777" w:rsidR="00ED01FE" w:rsidRPr="00F42DA6" w:rsidRDefault="00ED01FE" w:rsidP="00ED01FE">
      <w:pPr>
        <w:rPr>
          <w:rFonts w:eastAsia="Times New Roman" w:cs="Arial"/>
          <w:i/>
          <w:color w:val="333333"/>
        </w:rPr>
      </w:pPr>
      <w:r w:rsidRPr="00F42DA6">
        <w:rPr>
          <w:rFonts w:eastAsia="Times New Roman" w:cs="Arial"/>
          <w:i/>
          <w:color w:val="333333"/>
        </w:rPr>
        <w:lastRenderedPageBreak/>
        <w:t xml:space="preserve">My philosophy of education is derived from my personal experiences. Having been an educator for 4 years, I have learned a lot from more experienced teachers in my district. I also work mainly with students from a low socioeconomic background that is quite different from mine. In this paper, I will discuss how </w:t>
      </w:r>
      <w:proofErr w:type="gramStart"/>
      <w:r w:rsidRPr="00F42DA6">
        <w:rPr>
          <w:rFonts w:eastAsia="Times New Roman" w:cs="Arial"/>
          <w:i/>
          <w:color w:val="333333"/>
        </w:rPr>
        <w:t>all of these</w:t>
      </w:r>
      <w:proofErr w:type="gramEnd"/>
      <w:r w:rsidRPr="00F42DA6">
        <w:rPr>
          <w:rFonts w:eastAsia="Times New Roman" w:cs="Arial"/>
          <w:i/>
          <w:color w:val="333333"/>
        </w:rPr>
        <w:t xml:space="preserve"> elements, along with scholarly texts, have impacted my educational philosophy.</w:t>
      </w:r>
    </w:p>
    <w:p w14:paraId="459197CD" w14:textId="77777777" w:rsidR="00926943" w:rsidRPr="00C47973" w:rsidRDefault="00ED01FE" w:rsidP="00926943">
      <w:r w:rsidRPr="00ED01FE">
        <w:t xml:space="preserve"> </w:t>
      </w:r>
      <w:r w:rsidR="00926943" w:rsidRPr="00ED01FE">
        <w:rPr>
          <w:b/>
          <w:bCs/>
          <w:u w:val="single"/>
        </w:rPr>
        <w:t>Avoid Wordiness</w:t>
      </w:r>
    </w:p>
    <w:p w14:paraId="7D797FD1" w14:textId="77777777" w:rsidR="002B7791" w:rsidRPr="00ED01FE" w:rsidRDefault="006E3EC2" w:rsidP="006E3EC2">
      <w:pPr>
        <w:ind w:firstLine="720"/>
        <w:rPr>
          <w:u w:val="single"/>
        </w:rPr>
      </w:pPr>
      <w:r w:rsidRPr="00ED01FE">
        <w:rPr>
          <w:u w:val="single"/>
        </w:rPr>
        <w:t xml:space="preserve">Williams and </w:t>
      </w:r>
      <w:proofErr w:type="spellStart"/>
      <w:r w:rsidRPr="00ED01FE">
        <w:rPr>
          <w:u w:val="single"/>
        </w:rPr>
        <w:t>Bizup</w:t>
      </w:r>
      <w:proofErr w:type="spellEnd"/>
      <w:r w:rsidRPr="00ED01FE">
        <w:rPr>
          <w:u w:val="single"/>
        </w:rPr>
        <w:t xml:space="preserve"> </w:t>
      </w:r>
      <w:proofErr w:type="gramStart"/>
      <w:r w:rsidRPr="00ED01FE">
        <w:rPr>
          <w:u w:val="single"/>
        </w:rPr>
        <w:t xml:space="preserve">identify </w:t>
      </w:r>
      <w:r w:rsidR="00997A70" w:rsidRPr="00ED01FE">
        <w:rPr>
          <w:u w:val="single"/>
        </w:rPr>
        <w:t xml:space="preserve"> principles</w:t>
      </w:r>
      <w:proofErr w:type="gramEnd"/>
      <w:r w:rsidR="00997A70" w:rsidRPr="00ED01FE">
        <w:rPr>
          <w:u w:val="single"/>
        </w:rPr>
        <w:t xml:space="preserve"> of concision (Williams and </w:t>
      </w:r>
      <w:proofErr w:type="spellStart"/>
      <w:r w:rsidR="00997A70" w:rsidRPr="00ED01FE">
        <w:rPr>
          <w:u w:val="single"/>
        </w:rPr>
        <w:t>Bizup</w:t>
      </w:r>
      <w:proofErr w:type="spellEnd"/>
      <w:r w:rsidR="00997A70" w:rsidRPr="00ED01FE">
        <w:rPr>
          <w:u w:val="single"/>
        </w:rPr>
        <w:t xml:space="preserve"> 127)</w:t>
      </w:r>
    </w:p>
    <w:p w14:paraId="392967CB" w14:textId="77777777" w:rsidR="002B7791" w:rsidRPr="00ED01FE" w:rsidRDefault="00997A70" w:rsidP="00926943">
      <w:pPr>
        <w:numPr>
          <w:ilvl w:val="1"/>
          <w:numId w:val="7"/>
        </w:numPr>
        <w:rPr>
          <w:u w:val="single"/>
        </w:rPr>
      </w:pPr>
      <w:r w:rsidRPr="00ED01FE">
        <w:rPr>
          <w:u w:val="single"/>
        </w:rPr>
        <w:t>Delete words that mean little or nothing</w:t>
      </w:r>
    </w:p>
    <w:p w14:paraId="047F9BC2" w14:textId="77777777" w:rsidR="002B7791" w:rsidRPr="00ED01FE" w:rsidRDefault="00997A70" w:rsidP="00926943">
      <w:pPr>
        <w:numPr>
          <w:ilvl w:val="1"/>
          <w:numId w:val="7"/>
        </w:numPr>
        <w:rPr>
          <w:u w:val="single"/>
        </w:rPr>
      </w:pPr>
      <w:r w:rsidRPr="00ED01FE">
        <w:rPr>
          <w:u w:val="single"/>
        </w:rPr>
        <w:t>Delete words that repeat the meaning of other words</w:t>
      </w:r>
    </w:p>
    <w:p w14:paraId="2E87201E" w14:textId="77777777" w:rsidR="002B7791" w:rsidRPr="00ED01FE" w:rsidRDefault="00997A70" w:rsidP="00926943">
      <w:pPr>
        <w:numPr>
          <w:ilvl w:val="1"/>
          <w:numId w:val="7"/>
        </w:numPr>
        <w:rPr>
          <w:u w:val="single"/>
        </w:rPr>
      </w:pPr>
      <w:r w:rsidRPr="00ED01FE">
        <w:rPr>
          <w:u w:val="single"/>
        </w:rPr>
        <w:t>Delete words implied by other words</w:t>
      </w:r>
    </w:p>
    <w:p w14:paraId="10E7F30C" w14:textId="77777777" w:rsidR="002B7791" w:rsidRPr="00ED01FE" w:rsidRDefault="00997A70" w:rsidP="00926943">
      <w:pPr>
        <w:numPr>
          <w:ilvl w:val="1"/>
          <w:numId w:val="7"/>
        </w:numPr>
        <w:rPr>
          <w:u w:val="single"/>
        </w:rPr>
      </w:pPr>
      <w:r w:rsidRPr="00ED01FE">
        <w:rPr>
          <w:u w:val="single"/>
        </w:rPr>
        <w:t>Replace a phrase with a word</w:t>
      </w:r>
    </w:p>
    <w:p w14:paraId="2D63C62A" w14:textId="77777777" w:rsidR="002B7791" w:rsidRPr="00ED01FE" w:rsidRDefault="00997A70" w:rsidP="00926943">
      <w:pPr>
        <w:numPr>
          <w:ilvl w:val="1"/>
          <w:numId w:val="7"/>
        </w:numPr>
        <w:rPr>
          <w:u w:val="single"/>
        </w:rPr>
      </w:pPr>
      <w:r w:rsidRPr="00ED01FE">
        <w:rPr>
          <w:u w:val="single"/>
        </w:rPr>
        <w:t>Change negatives to affirmatives</w:t>
      </w:r>
    </w:p>
    <w:p w14:paraId="67B5F293" w14:textId="77777777" w:rsidR="002B7791" w:rsidRPr="00ED01FE" w:rsidRDefault="00997A70" w:rsidP="00926943">
      <w:pPr>
        <w:numPr>
          <w:ilvl w:val="1"/>
          <w:numId w:val="7"/>
        </w:numPr>
        <w:rPr>
          <w:u w:val="single"/>
        </w:rPr>
      </w:pPr>
      <w:r w:rsidRPr="00ED01FE">
        <w:rPr>
          <w:u w:val="single"/>
        </w:rPr>
        <w:t>Delete useless adjectives and adverbs</w:t>
      </w:r>
    </w:p>
    <w:p w14:paraId="4A27EFE2" w14:textId="77777777" w:rsidR="002B7791" w:rsidRPr="00ED01FE" w:rsidRDefault="00997A70" w:rsidP="00926943">
      <w:pPr>
        <w:numPr>
          <w:ilvl w:val="0"/>
          <w:numId w:val="8"/>
        </w:numPr>
        <w:rPr>
          <w:u w:val="single"/>
        </w:rPr>
      </w:pPr>
      <w:r w:rsidRPr="00ED01FE">
        <w:rPr>
          <w:u w:val="single"/>
        </w:rPr>
        <w:t>Delete words that repeat the meaning of other words</w:t>
      </w:r>
    </w:p>
    <w:p w14:paraId="792A7BF4" w14:textId="77777777" w:rsidR="002B7791" w:rsidRPr="00ED01FE" w:rsidRDefault="00997A70" w:rsidP="00926943">
      <w:pPr>
        <w:numPr>
          <w:ilvl w:val="1"/>
          <w:numId w:val="8"/>
        </w:numPr>
        <w:rPr>
          <w:u w:val="single"/>
        </w:rPr>
      </w:pPr>
      <w:r w:rsidRPr="00ED01FE">
        <w:rPr>
          <w:u w:val="single"/>
        </w:rPr>
        <w:t>“analyze and discuss”</w:t>
      </w:r>
    </w:p>
    <w:p w14:paraId="6DE22B16" w14:textId="77777777" w:rsidR="002B7791" w:rsidRPr="00ED01FE" w:rsidRDefault="00997A70" w:rsidP="00926943">
      <w:pPr>
        <w:numPr>
          <w:ilvl w:val="0"/>
          <w:numId w:val="8"/>
        </w:numPr>
        <w:rPr>
          <w:u w:val="single"/>
        </w:rPr>
      </w:pPr>
      <w:r w:rsidRPr="00ED01FE">
        <w:rPr>
          <w:u w:val="single"/>
        </w:rPr>
        <w:t>Delete words implied by other words</w:t>
      </w:r>
    </w:p>
    <w:p w14:paraId="189BD71E" w14:textId="77777777" w:rsidR="002B7791" w:rsidRPr="00ED01FE" w:rsidRDefault="00997A70" w:rsidP="00926943">
      <w:pPr>
        <w:numPr>
          <w:ilvl w:val="1"/>
          <w:numId w:val="8"/>
        </w:numPr>
        <w:rPr>
          <w:u w:val="single"/>
        </w:rPr>
      </w:pPr>
      <w:r w:rsidRPr="00ED01FE">
        <w:rPr>
          <w:u w:val="single"/>
        </w:rPr>
        <w:t>“complex and abstract technical terms”</w:t>
      </w:r>
    </w:p>
    <w:p w14:paraId="2D985192" w14:textId="77777777" w:rsidR="002B7791" w:rsidRPr="00ED01FE" w:rsidRDefault="00997A70" w:rsidP="00926943">
      <w:pPr>
        <w:numPr>
          <w:ilvl w:val="0"/>
          <w:numId w:val="8"/>
        </w:numPr>
        <w:rPr>
          <w:u w:val="single"/>
        </w:rPr>
      </w:pPr>
      <w:r w:rsidRPr="00ED01FE">
        <w:rPr>
          <w:u w:val="single"/>
        </w:rPr>
        <w:t>Replace a phrase with a word</w:t>
      </w:r>
    </w:p>
    <w:p w14:paraId="477E264E" w14:textId="77777777" w:rsidR="002B7791" w:rsidRPr="00ED01FE" w:rsidRDefault="00997A70" w:rsidP="00926943">
      <w:pPr>
        <w:numPr>
          <w:ilvl w:val="1"/>
          <w:numId w:val="8"/>
        </w:numPr>
        <w:rPr>
          <w:u w:val="single"/>
        </w:rPr>
      </w:pPr>
      <w:r w:rsidRPr="00ED01FE">
        <w:rPr>
          <w:u w:val="single"/>
        </w:rPr>
        <w:t>“in a meaningful way”</w:t>
      </w:r>
    </w:p>
    <w:p w14:paraId="4D905720" w14:textId="77777777" w:rsidR="002B7791" w:rsidRPr="00ED01FE" w:rsidRDefault="00997A70" w:rsidP="00926943">
      <w:pPr>
        <w:numPr>
          <w:ilvl w:val="1"/>
          <w:numId w:val="8"/>
        </w:numPr>
        <w:rPr>
          <w:u w:val="single"/>
        </w:rPr>
      </w:pPr>
      <w:r w:rsidRPr="00ED01FE">
        <w:rPr>
          <w:u w:val="single"/>
        </w:rPr>
        <w:t xml:space="preserve"> “if they are to”</w:t>
      </w:r>
    </w:p>
    <w:p w14:paraId="356B49D5" w14:textId="77777777" w:rsidR="002B7791" w:rsidRPr="00ED01FE" w:rsidRDefault="00997A70" w:rsidP="00926943">
      <w:pPr>
        <w:numPr>
          <w:ilvl w:val="0"/>
          <w:numId w:val="8"/>
        </w:numPr>
        <w:rPr>
          <w:u w:val="single"/>
        </w:rPr>
      </w:pPr>
      <w:r w:rsidRPr="00ED01FE">
        <w:rPr>
          <w:u w:val="single"/>
        </w:rPr>
        <w:t>Change negatives to affirmatives</w:t>
      </w:r>
    </w:p>
    <w:p w14:paraId="6FFC36BC" w14:textId="77777777" w:rsidR="002B7791" w:rsidRPr="00ED01FE" w:rsidRDefault="00997A70" w:rsidP="00926943">
      <w:pPr>
        <w:numPr>
          <w:ilvl w:val="1"/>
          <w:numId w:val="8"/>
        </w:numPr>
        <w:rPr>
          <w:u w:val="single"/>
        </w:rPr>
      </w:pPr>
      <w:r w:rsidRPr="00ED01FE">
        <w:rPr>
          <w:u w:val="single"/>
        </w:rPr>
        <w:t xml:space="preserve">“cannot avoid employing” </w:t>
      </w:r>
    </w:p>
    <w:p w14:paraId="39CCB9A4" w14:textId="77777777" w:rsidR="002B7791" w:rsidRPr="00ED01FE" w:rsidRDefault="00997A70" w:rsidP="00926943">
      <w:pPr>
        <w:numPr>
          <w:ilvl w:val="0"/>
          <w:numId w:val="8"/>
        </w:numPr>
        <w:rPr>
          <w:u w:val="single"/>
        </w:rPr>
      </w:pPr>
      <w:r w:rsidRPr="00ED01FE">
        <w:rPr>
          <w:u w:val="single"/>
        </w:rPr>
        <w:t>Delete useless adjectives and adverbs</w:t>
      </w:r>
    </w:p>
    <w:p w14:paraId="7DFA9F6B" w14:textId="77777777" w:rsidR="002B7791" w:rsidRPr="00ED01FE" w:rsidRDefault="00997A70" w:rsidP="00926943">
      <w:pPr>
        <w:numPr>
          <w:ilvl w:val="1"/>
          <w:numId w:val="8"/>
        </w:numPr>
        <w:rPr>
          <w:u w:val="single"/>
        </w:rPr>
      </w:pPr>
      <w:r w:rsidRPr="00ED01FE">
        <w:rPr>
          <w:u w:val="single"/>
        </w:rPr>
        <w:t>“successfully"</w:t>
      </w:r>
    </w:p>
    <w:p w14:paraId="12C2B9B8" w14:textId="77777777" w:rsidR="00926943" w:rsidRPr="00ED01FE" w:rsidRDefault="00926943" w:rsidP="00926943">
      <w:pPr>
        <w:rPr>
          <w:b/>
          <w:bCs/>
          <w:u w:val="single"/>
        </w:rPr>
      </w:pPr>
      <w:r w:rsidRPr="00ED01FE">
        <w:rPr>
          <w:b/>
          <w:bCs/>
          <w:u w:val="single"/>
        </w:rPr>
        <w:t>Provide Signposts and Transitions</w:t>
      </w:r>
    </w:p>
    <w:p w14:paraId="535B8668" w14:textId="77777777" w:rsidR="002B7791" w:rsidRPr="00ED01FE" w:rsidRDefault="00997A70" w:rsidP="00926943">
      <w:pPr>
        <w:numPr>
          <w:ilvl w:val="1"/>
          <w:numId w:val="9"/>
        </w:numPr>
        <w:rPr>
          <w:u w:val="single"/>
        </w:rPr>
      </w:pPr>
      <w:r w:rsidRPr="00ED01FE">
        <w:rPr>
          <w:u w:val="single"/>
        </w:rPr>
        <w:t>Highlight important claims</w:t>
      </w:r>
    </w:p>
    <w:p w14:paraId="79403751" w14:textId="77777777" w:rsidR="002B7791" w:rsidRPr="00ED01FE" w:rsidRDefault="00997A70" w:rsidP="00926943">
      <w:pPr>
        <w:numPr>
          <w:ilvl w:val="1"/>
          <w:numId w:val="9"/>
        </w:numPr>
        <w:rPr>
          <w:u w:val="single"/>
        </w:rPr>
      </w:pPr>
      <w:r w:rsidRPr="00ED01FE">
        <w:rPr>
          <w:u w:val="single"/>
        </w:rPr>
        <w:t>Forecast subtopics</w:t>
      </w:r>
    </w:p>
    <w:p w14:paraId="2F972213" w14:textId="77777777" w:rsidR="00ED01FE" w:rsidRPr="00ED01FE" w:rsidRDefault="00ED01FE" w:rsidP="00ED01FE">
      <w:pPr>
        <w:numPr>
          <w:ilvl w:val="1"/>
          <w:numId w:val="9"/>
        </w:numPr>
        <w:rPr>
          <w:u w:val="single"/>
        </w:rPr>
      </w:pPr>
      <w:r w:rsidRPr="00ED01FE">
        <w:rPr>
          <w:u w:val="single"/>
        </w:rPr>
        <w:t>Use topic sentences</w:t>
      </w:r>
    </w:p>
    <w:p w14:paraId="54031249" w14:textId="77777777" w:rsidR="00ED01FE" w:rsidRPr="00ED01FE" w:rsidRDefault="00ED01FE" w:rsidP="00ED01FE">
      <w:pPr>
        <w:ind w:left="1440"/>
        <w:rPr>
          <w:u w:val="single"/>
        </w:rPr>
      </w:pPr>
    </w:p>
    <w:p w14:paraId="14E15D21" w14:textId="77777777" w:rsidR="00ED01FE" w:rsidRPr="00ED01FE" w:rsidRDefault="00ED01FE" w:rsidP="00ED01FE">
      <w:pPr>
        <w:rPr>
          <w:u w:val="single"/>
        </w:rPr>
      </w:pPr>
      <w:r w:rsidRPr="00ED01FE">
        <w:rPr>
          <w:u w:val="single"/>
        </w:rPr>
        <w:t>Other points to keep in mind:</w:t>
      </w:r>
    </w:p>
    <w:p w14:paraId="24BE6FF7" w14:textId="77777777" w:rsidR="00ED01FE" w:rsidRPr="00ED01FE" w:rsidRDefault="00ED01FE" w:rsidP="00ED01FE">
      <w:pPr>
        <w:numPr>
          <w:ilvl w:val="1"/>
          <w:numId w:val="6"/>
        </w:numPr>
        <w:rPr>
          <w:u w:val="single"/>
        </w:rPr>
      </w:pPr>
      <w:r w:rsidRPr="00ED01FE">
        <w:rPr>
          <w:u w:val="single"/>
        </w:rPr>
        <w:t>Monitor length of sentences and paragraphs</w:t>
      </w:r>
    </w:p>
    <w:p w14:paraId="38DA1A51" w14:textId="77777777" w:rsidR="00ED01FE" w:rsidRPr="00ED01FE" w:rsidRDefault="00ED01FE" w:rsidP="00ED01FE">
      <w:pPr>
        <w:numPr>
          <w:ilvl w:val="1"/>
          <w:numId w:val="6"/>
        </w:numPr>
        <w:rPr>
          <w:u w:val="single"/>
        </w:rPr>
      </w:pPr>
      <w:r w:rsidRPr="00ED01FE">
        <w:rPr>
          <w:u w:val="single"/>
        </w:rPr>
        <w:lastRenderedPageBreak/>
        <w:t>Offer specific or concrete examples to illustrate ideas</w:t>
      </w:r>
    </w:p>
    <w:p w14:paraId="2230691F" w14:textId="77777777" w:rsidR="00ED01FE" w:rsidRPr="00ED01FE" w:rsidRDefault="00ED01FE" w:rsidP="00ED01FE">
      <w:pPr>
        <w:rPr>
          <w:u w:val="single"/>
        </w:rPr>
      </w:pPr>
    </w:p>
    <w:p w14:paraId="363D9FFB" w14:textId="77777777" w:rsidR="00926943" w:rsidRPr="00ED01FE" w:rsidRDefault="00926943" w:rsidP="00926943">
      <w:pPr>
        <w:rPr>
          <w:u w:val="single"/>
        </w:rPr>
      </w:pPr>
    </w:p>
    <w:p w14:paraId="752F323A" w14:textId="77777777" w:rsidR="00926943" w:rsidRPr="00ED01FE" w:rsidRDefault="00926943" w:rsidP="00926943"/>
    <w:p w14:paraId="2EA6D74E" w14:textId="77777777" w:rsidR="00926943" w:rsidRPr="00ED01FE" w:rsidRDefault="00926943"/>
    <w:sectPr w:rsidR="00926943" w:rsidRPr="00ED0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F9AB5" w14:textId="77777777" w:rsidR="0067154A" w:rsidRDefault="0067154A" w:rsidP="00926943">
      <w:pPr>
        <w:spacing w:after="0" w:line="240" w:lineRule="auto"/>
      </w:pPr>
      <w:r>
        <w:separator/>
      </w:r>
    </w:p>
  </w:endnote>
  <w:endnote w:type="continuationSeparator" w:id="0">
    <w:p w14:paraId="0439E02C" w14:textId="77777777" w:rsidR="0067154A" w:rsidRDefault="0067154A" w:rsidP="0092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E94D" w14:textId="77777777" w:rsidR="0067154A" w:rsidRDefault="0067154A" w:rsidP="00926943">
      <w:pPr>
        <w:spacing w:after="0" w:line="240" w:lineRule="auto"/>
      </w:pPr>
      <w:r>
        <w:separator/>
      </w:r>
    </w:p>
  </w:footnote>
  <w:footnote w:type="continuationSeparator" w:id="0">
    <w:p w14:paraId="5059034B" w14:textId="77777777" w:rsidR="0067154A" w:rsidRDefault="0067154A" w:rsidP="009269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60E4"/>
    <w:multiLevelType w:val="hybridMultilevel"/>
    <w:tmpl w:val="863E96F0"/>
    <w:lvl w:ilvl="0" w:tplc="121C3070">
      <w:start w:val="1"/>
      <w:numFmt w:val="bullet"/>
      <w:lvlText w:val=""/>
      <w:lvlJc w:val="left"/>
      <w:pPr>
        <w:tabs>
          <w:tab w:val="num" w:pos="720"/>
        </w:tabs>
        <w:ind w:left="720" w:hanging="360"/>
      </w:pPr>
      <w:rPr>
        <w:rFonts w:ascii="Wingdings 3" w:hAnsi="Wingdings 3" w:hint="default"/>
      </w:rPr>
    </w:lvl>
    <w:lvl w:ilvl="1" w:tplc="BCA8F198">
      <w:start w:val="36"/>
      <w:numFmt w:val="bullet"/>
      <w:lvlText w:val=""/>
      <w:lvlJc w:val="left"/>
      <w:pPr>
        <w:tabs>
          <w:tab w:val="num" w:pos="1440"/>
        </w:tabs>
        <w:ind w:left="1440" w:hanging="360"/>
      </w:pPr>
      <w:rPr>
        <w:rFonts w:ascii="Wingdings 3" w:hAnsi="Wingdings 3" w:hint="default"/>
      </w:rPr>
    </w:lvl>
    <w:lvl w:ilvl="2" w:tplc="FD30C296" w:tentative="1">
      <w:start w:val="1"/>
      <w:numFmt w:val="bullet"/>
      <w:lvlText w:val=""/>
      <w:lvlJc w:val="left"/>
      <w:pPr>
        <w:tabs>
          <w:tab w:val="num" w:pos="2160"/>
        </w:tabs>
        <w:ind w:left="2160" w:hanging="360"/>
      </w:pPr>
      <w:rPr>
        <w:rFonts w:ascii="Wingdings 3" w:hAnsi="Wingdings 3" w:hint="default"/>
      </w:rPr>
    </w:lvl>
    <w:lvl w:ilvl="3" w:tplc="6CDA6D4E" w:tentative="1">
      <w:start w:val="1"/>
      <w:numFmt w:val="bullet"/>
      <w:lvlText w:val=""/>
      <w:lvlJc w:val="left"/>
      <w:pPr>
        <w:tabs>
          <w:tab w:val="num" w:pos="2880"/>
        </w:tabs>
        <w:ind w:left="2880" w:hanging="360"/>
      </w:pPr>
      <w:rPr>
        <w:rFonts w:ascii="Wingdings 3" w:hAnsi="Wingdings 3" w:hint="default"/>
      </w:rPr>
    </w:lvl>
    <w:lvl w:ilvl="4" w:tplc="D7662764" w:tentative="1">
      <w:start w:val="1"/>
      <w:numFmt w:val="bullet"/>
      <w:lvlText w:val=""/>
      <w:lvlJc w:val="left"/>
      <w:pPr>
        <w:tabs>
          <w:tab w:val="num" w:pos="3600"/>
        </w:tabs>
        <w:ind w:left="3600" w:hanging="360"/>
      </w:pPr>
      <w:rPr>
        <w:rFonts w:ascii="Wingdings 3" w:hAnsi="Wingdings 3" w:hint="default"/>
      </w:rPr>
    </w:lvl>
    <w:lvl w:ilvl="5" w:tplc="9378D09A" w:tentative="1">
      <w:start w:val="1"/>
      <w:numFmt w:val="bullet"/>
      <w:lvlText w:val=""/>
      <w:lvlJc w:val="left"/>
      <w:pPr>
        <w:tabs>
          <w:tab w:val="num" w:pos="4320"/>
        </w:tabs>
        <w:ind w:left="4320" w:hanging="360"/>
      </w:pPr>
      <w:rPr>
        <w:rFonts w:ascii="Wingdings 3" w:hAnsi="Wingdings 3" w:hint="default"/>
      </w:rPr>
    </w:lvl>
    <w:lvl w:ilvl="6" w:tplc="58485272" w:tentative="1">
      <w:start w:val="1"/>
      <w:numFmt w:val="bullet"/>
      <w:lvlText w:val=""/>
      <w:lvlJc w:val="left"/>
      <w:pPr>
        <w:tabs>
          <w:tab w:val="num" w:pos="5040"/>
        </w:tabs>
        <w:ind w:left="5040" w:hanging="360"/>
      </w:pPr>
      <w:rPr>
        <w:rFonts w:ascii="Wingdings 3" w:hAnsi="Wingdings 3" w:hint="default"/>
      </w:rPr>
    </w:lvl>
    <w:lvl w:ilvl="7" w:tplc="4B58E91C" w:tentative="1">
      <w:start w:val="1"/>
      <w:numFmt w:val="bullet"/>
      <w:lvlText w:val=""/>
      <w:lvlJc w:val="left"/>
      <w:pPr>
        <w:tabs>
          <w:tab w:val="num" w:pos="5760"/>
        </w:tabs>
        <w:ind w:left="5760" w:hanging="360"/>
      </w:pPr>
      <w:rPr>
        <w:rFonts w:ascii="Wingdings 3" w:hAnsi="Wingdings 3" w:hint="default"/>
      </w:rPr>
    </w:lvl>
    <w:lvl w:ilvl="8" w:tplc="7E641ECA" w:tentative="1">
      <w:start w:val="1"/>
      <w:numFmt w:val="bullet"/>
      <w:lvlText w:val=""/>
      <w:lvlJc w:val="left"/>
      <w:pPr>
        <w:tabs>
          <w:tab w:val="num" w:pos="6480"/>
        </w:tabs>
        <w:ind w:left="6480" w:hanging="360"/>
      </w:pPr>
      <w:rPr>
        <w:rFonts w:ascii="Wingdings 3" w:hAnsi="Wingdings 3" w:hint="default"/>
      </w:rPr>
    </w:lvl>
  </w:abstractNum>
  <w:abstractNum w:abstractNumId="1">
    <w:nsid w:val="33AA46DD"/>
    <w:multiLevelType w:val="multilevel"/>
    <w:tmpl w:val="91C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93BDD"/>
    <w:multiLevelType w:val="hybridMultilevel"/>
    <w:tmpl w:val="9D485598"/>
    <w:lvl w:ilvl="0" w:tplc="40F0AC20">
      <w:start w:val="1"/>
      <w:numFmt w:val="bullet"/>
      <w:lvlText w:val=""/>
      <w:lvlJc w:val="left"/>
      <w:pPr>
        <w:tabs>
          <w:tab w:val="num" w:pos="720"/>
        </w:tabs>
        <w:ind w:left="720" w:hanging="360"/>
      </w:pPr>
      <w:rPr>
        <w:rFonts w:ascii="Wingdings 3" w:hAnsi="Wingdings 3" w:hint="default"/>
      </w:rPr>
    </w:lvl>
    <w:lvl w:ilvl="1" w:tplc="DA94F35C">
      <w:start w:val="36"/>
      <w:numFmt w:val="bullet"/>
      <w:lvlText w:val=""/>
      <w:lvlJc w:val="left"/>
      <w:pPr>
        <w:tabs>
          <w:tab w:val="num" w:pos="1440"/>
        </w:tabs>
        <w:ind w:left="1440" w:hanging="360"/>
      </w:pPr>
      <w:rPr>
        <w:rFonts w:ascii="Wingdings 3" w:hAnsi="Wingdings 3" w:hint="default"/>
      </w:rPr>
    </w:lvl>
    <w:lvl w:ilvl="2" w:tplc="977AC73A">
      <w:start w:val="36"/>
      <w:numFmt w:val="bullet"/>
      <w:lvlText w:val=""/>
      <w:lvlJc w:val="left"/>
      <w:pPr>
        <w:tabs>
          <w:tab w:val="num" w:pos="2160"/>
        </w:tabs>
        <w:ind w:left="2160" w:hanging="360"/>
      </w:pPr>
      <w:rPr>
        <w:rFonts w:ascii="Wingdings 3" w:hAnsi="Wingdings 3" w:hint="default"/>
      </w:rPr>
    </w:lvl>
    <w:lvl w:ilvl="3" w:tplc="75A4A91A">
      <w:start w:val="1"/>
      <w:numFmt w:val="bullet"/>
      <w:lvlText w:val=""/>
      <w:lvlJc w:val="left"/>
      <w:pPr>
        <w:tabs>
          <w:tab w:val="num" w:pos="2880"/>
        </w:tabs>
        <w:ind w:left="2880" w:hanging="360"/>
      </w:pPr>
      <w:rPr>
        <w:rFonts w:ascii="Wingdings 3" w:hAnsi="Wingdings 3" w:hint="default"/>
      </w:rPr>
    </w:lvl>
    <w:lvl w:ilvl="4" w:tplc="ED56A830">
      <w:start w:val="1"/>
      <w:numFmt w:val="bullet"/>
      <w:lvlText w:val=""/>
      <w:lvlJc w:val="left"/>
      <w:pPr>
        <w:tabs>
          <w:tab w:val="num" w:pos="3600"/>
        </w:tabs>
        <w:ind w:left="3600" w:hanging="360"/>
      </w:pPr>
      <w:rPr>
        <w:rFonts w:ascii="Wingdings 3" w:hAnsi="Wingdings 3" w:hint="default"/>
      </w:rPr>
    </w:lvl>
    <w:lvl w:ilvl="5" w:tplc="B0E82254">
      <w:start w:val="1"/>
      <w:numFmt w:val="bullet"/>
      <w:lvlText w:val=""/>
      <w:lvlJc w:val="left"/>
      <w:pPr>
        <w:tabs>
          <w:tab w:val="num" w:pos="4320"/>
        </w:tabs>
        <w:ind w:left="4320" w:hanging="360"/>
      </w:pPr>
      <w:rPr>
        <w:rFonts w:ascii="Wingdings 3" w:hAnsi="Wingdings 3" w:hint="default"/>
      </w:rPr>
    </w:lvl>
    <w:lvl w:ilvl="6" w:tplc="6F9C22CC" w:tentative="1">
      <w:start w:val="1"/>
      <w:numFmt w:val="bullet"/>
      <w:lvlText w:val=""/>
      <w:lvlJc w:val="left"/>
      <w:pPr>
        <w:tabs>
          <w:tab w:val="num" w:pos="5040"/>
        </w:tabs>
        <w:ind w:left="5040" w:hanging="360"/>
      </w:pPr>
      <w:rPr>
        <w:rFonts w:ascii="Wingdings 3" w:hAnsi="Wingdings 3" w:hint="default"/>
      </w:rPr>
    </w:lvl>
    <w:lvl w:ilvl="7" w:tplc="770A4080" w:tentative="1">
      <w:start w:val="1"/>
      <w:numFmt w:val="bullet"/>
      <w:lvlText w:val=""/>
      <w:lvlJc w:val="left"/>
      <w:pPr>
        <w:tabs>
          <w:tab w:val="num" w:pos="5760"/>
        </w:tabs>
        <w:ind w:left="5760" w:hanging="360"/>
      </w:pPr>
      <w:rPr>
        <w:rFonts w:ascii="Wingdings 3" w:hAnsi="Wingdings 3" w:hint="default"/>
      </w:rPr>
    </w:lvl>
    <w:lvl w:ilvl="8" w:tplc="C7FCB9FE" w:tentative="1">
      <w:start w:val="1"/>
      <w:numFmt w:val="bullet"/>
      <w:lvlText w:val=""/>
      <w:lvlJc w:val="left"/>
      <w:pPr>
        <w:tabs>
          <w:tab w:val="num" w:pos="6480"/>
        </w:tabs>
        <w:ind w:left="6480" w:hanging="360"/>
      </w:pPr>
      <w:rPr>
        <w:rFonts w:ascii="Wingdings 3" w:hAnsi="Wingdings 3" w:hint="default"/>
      </w:rPr>
    </w:lvl>
  </w:abstractNum>
  <w:abstractNum w:abstractNumId="3">
    <w:nsid w:val="35720F45"/>
    <w:multiLevelType w:val="hybridMultilevel"/>
    <w:tmpl w:val="C3EE0782"/>
    <w:lvl w:ilvl="0" w:tplc="F06C1CEA">
      <w:numFmt w:val="bullet"/>
      <w:lvlText w:val="-"/>
      <w:lvlJc w:val="left"/>
      <w:pPr>
        <w:ind w:left="900" w:hanging="360"/>
      </w:pPr>
      <w:rPr>
        <w:rFonts w:ascii="Calibri" w:eastAsiaTheme="minorHAnsi" w:hAnsi="Calibri" w:cstheme="minorBidi"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3013978"/>
    <w:multiLevelType w:val="hybridMultilevel"/>
    <w:tmpl w:val="E3A4C8AE"/>
    <w:lvl w:ilvl="0" w:tplc="5336D73E">
      <w:start w:val="1"/>
      <w:numFmt w:val="bullet"/>
      <w:lvlText w:val=""/>
      <w:lvlJc w:val="left"/>
      <w:pPr>
        <w:tabs>
          <w:tab w:val="num" w:pos="720"/>
        </w:tabs>
        <w:ind w:left="720" w:hanging="360"/>
      </w:pPr>
      <w:rPr>
        <w:rFonts w:ascii="Wingdings 3" w:hAnsi="Wingdings 3" w:hint="default"/>
      </w:rPr>
    </w:lvl>
    <w:lvl w:ilvl="1" w:tplc="0ACCA0AE">
      <w:start w:val="36"/>
      <w:numFmt w:val="bullet"/>
      <w:lvlText w:val=""/>
      <w:lvlJc w:val="left"/>
      <w:pPr>
        <w:tabs>
          <w:tab w:val="num" w:pos="1440"/>
        </w:tabs>
        <w:ind w:left="1440" w:hanging="360"/>
      </w:pPr>
      <w:rPr>
        <w:rFonts w:ascii="Wingdings 3" w:hAnsi="Wingdings 3" w:hint="default"/>
      </w:rPr>
    </w:lvl>
    <w:lvl w:ilvl="2" w:tplc="A0E2A53A" w:tentative="1">
      <w:start w:val="1"/>
      <w:numFmt w:val="bullet"/>
      <w:lvlText w:val=""/>
      <w:lvlJc w:val="left"/>
      <w:pPr>
        <w:tabs>
          <w:tab w:val="num" w:pos="2160"/>
        </w:tabs>
        <w:ind w:left="2160" w:hanging="360"/>
      </w:pPr>
      <w:rPr>
        <w:rFonts w:ascii="Wingdings 3" w:hAnsi="Wingdings 3" w:hint="default"/>
      </w:rPr>
    </w:lvl>
    <w:lvl w:ilvl="3" w:tplc="46B03618" w:tentative="1">
      <w:start w:val="1"/>
      <w:numFmt w:val="bullet"/>
      <w:lvlText w:val=""/>
      <w:lvlJc w:val="left"/>
      <w:pPr>
        <w:tabs>
          <w:tab w:val="num" w:pos="2880"/>
        </w:tabs>
        <w:ind w:left="2880" w:hanging="360"/>
      </w:pPr>
      <w:rPr>
        <w:rFonts w:ascii="Wingdings 3" w:hAnsi="Wingdings 3" w:hint="default"/>
      </w:rPr>
    </w:lvl>
    <w:lvl w:ilvl="4" w:tplc="A12476D4" w:tentative="1">
      <w:start w:val="1"/>
      <w:numFmt w:val="bullet"/>
      <w:lvlText w:val=""/>
      <w:lvlJc w:val="left"/>
      <w:pPr>
        <w:tabs>
          <w:tab w:val="num" w:pos="3600"/>
        </w:tabs>
        <w:ind w:left="3600" w:hanging="360"/>
      </w:pPr>
      <w:rPr>
        <w:rFonts w:ascii="Wingdings 3" w:hAnsi="Wingdings 3" w:hint="default"/>
      </w:rPr>
    </w:lvl>
    <w:lvl w:ilvl="5" w:tplc="4210D4B8" w:tentative="1">
      <w:start w:val="1"/>
      <w:numFmt w:val="bullet"/>
      <w:lvlText w:val=""/>
      <w:lvlJc w:val="left"/>
      <w:pPr>
        <w:tabs>
          <w:tab w:val="num" w:pos="4320"/>
        </w:tabs>
        <w:ind w:left="4320" w:hanging="360"/>
      </w:pPr>
      <w:rPr>
        <w:rFonts w:ascii="Wingdings 3" w:hAnsi="Wingdings 3" w:hint="default"/>
      </w:rPr>
    </w:lvl>
    <w:lvl w:ilvl="6" w:tplc="42504F66" w:tentative="1">
      <w:start w:val="1"/>
      <w:numFmt w:val="bullet"/>
      <w:lvlText w:val=""/>
      <w:lvlJc w:val="left"/>
      <w:pPr>
        <w:tabs>
          <w:tab w:val="num" w:pos="5040"/>
        </w:tabs>
        <w:ind w:left="5040" w:hanging="360"/>
      </w:pPr>
      <w:rPr>
        <w:rFonts w:ascii="Wingdings 3" w:hAnsi="Wingdings 3" w:hint="default"/>
      </w:rPr>
    </w:lvl>
    <w:lvl w:ilvl="7" w:tplc="5F6C2468" w:tentative="1">
      <w:start w:val="1"/>
      <w:numFmt w:val="bullet"/>
      <w:lvlText w:val=""/>
      <w:lvlJc w:val="left"/>
      <w:pPr>
        <w:tabs>
          <w:tab w:val="num" w:pos="5760"/>
        </w:tabs>
        <w:ind w:left="5760" w:hanging="360"/>
      </w:pPr>
      <w:rPr>
        <w:rFonts w:ascii="Wingdings 3" w:hAnsi="Wingdings 3" w:hint="default"/>
      </w:rPr>
    </w:lvl>
    <w:lvl w:ilvl="8" w:tplc="2A44F666" w:tentative="1">
      <w:start w:val="1"/>
      <w:numFmt w:val="bullet"/>
      <w:lvlText w:val=""/>
      <w:lvlJc w:val="left"/>
      <w:pPr>
        <w:tabs>
          <w:tab w:val="num" w:pos="6480"/>
        </w:tabs>
        <w:ind w:left="6480" w:hanging="360"/>
      </w:pPr>
      <w:rPr>
        <w:rFonts w:ascii="Wingdings 3" w:hAnsi="Wingdings 3" w:hint="default"/>
      </w:rPr>
    </w:lvl>
  </w:abstractNum>
  <w:abstractNum w:abstractNumId="5">
    <w:nsid w:val="527514D8"/>
    <w:multiLevelType w:val="hybridMultilevel"/>
    <w:tmpl w:val="BF9AF0E6"/>
    <w:lvl w:ilvl="0" w:tplc="6406B8D6">
      <w:start w:val="1"/>
      <w:numFmt w:val="bullet"/>
      <w:lvlText w:val=""/>
      <w:lvlJc w:val="left"/>
      <w:pPr>
        <w:tabs>
          <w:tab w:val="num" w:pos="720"/>
        </w:tabs>
        <w:ind w:left="720" w:hanging="360"/>
      </w:pPr>
      <w:rPr>
        <w:rFonts w:ascii="Wingdings 3" w:hAnsi="Wingdings 3" w:hint="default"/>
      </w:rPr>
    </w:lvl>
    <w:lvl w:ilvl="1" w:tplc="8672585A" w:tentative="1">
      <w:start w:val="1"/>
      <w:numFmt w:val="bullet"/>
      <w:lvlText w:val=""/>
      <w:lvlJc w:val="left"/>
      <w:pPr>
        <w:tabs>
          <w:tab w:val="num" w:pos="1440"/>
        </w:tabs>
        <w:ind w:left="1440" w:hanging="360"/>
      </w:pPr>
      <w:rPr>
        <w:rFonts w:ascii="Wingdings 3" w:hAnsi="Wingdings 3" w:hint="default"/>
      </w:rPr>
    </w:lvl>
    <w:lvl w:ilvl="2" w:tplc="EC9CB498" w:tentative="1">
      <w:start w:val="1"/>
      <w:numFmt w:val="bullet"/>
      <w:lvlText w:val=""/>
      <w:lvlJc w:val="left"/>
      <w:pPr>
        <w:tabs>
          <w:tab w:val="num" w:pos="2160"/>
        </w:tabs>
        <w:ind w:left="2160" w:hanging="360"/>
      </w:pPr>
      <w:rPr>
        <w:rFonts w:ascii="Wingdings 3" w:hAnsi="Wingdings 3" w:hint="default"/>
      </w:rPr>
    </w:lvl>
    <w:lvl w:ilvl="3" w:tplc="C16CD01C" w:tentative="1">
      <w:start w:val="1"/>
      <w:numFmt w:val="bullet"/>
      <w:lvlText w:val=""/>
      <w:lvlJc w:val="left"/>
      <w:pPr>
        <w:tabs>
          <w:tab w:val="num" w:pos="2880"/>
        </w:tabs>
        <w:ind w:left="2880" w:hanging="360"/>
      </w:pPr>
      <w:rPr>
        <w:rFonts w:ascii="Wingdings 3" w:hAnsi="Wingdings 3" w:hint="default"/>
      </w:rPr>
    </w:lvl>
    <w:lvl w:ilvl="4" w:tplc="7674DF06" w:tentative="1">
      <w:start w:val="1"/>
      <w:numFmt w:val="bullet"/>
      <w:lvlText w:val=""/>
      <w:lvlJc w:val="left"/>
      <w:pPr>
        <w:tabs>
          <w:tab w:val="num" w:pos="3600"/>
        </w:tabs>
        <w:ind w:left="3600" w:hanging="360"/>
      </w:pPr>
      <w:rPr>
        <w:rFonts w:ascii="Wingdings 3" w:hAnsi="Wingdings 3" w:hint="default"/>
      </w:rPr>
    </w:lvl>
    <w:lvl w:ilvl="5" w:tplc="A21A551E" w:tentative="1">
      <w:start w:val="1"/>
      <w:numFmt w:val="bullet"/>
      <w:lvlText w:val=""/>
      <w:lvlJc w:val="left"/>
      <w:pPr>
        <w:tabs>
          <w:tab w:val="num" w:pos="4320"/>
        </w:tabs>
        <w:ind w:left="4320" w:hanging="360"/>
      </w:pPr>
      <w:rPr>
        <w:rFonts w:ascii="Wingdings 3" w:hAnsi="Wingdings 3" w:hint="default"/>
      </w:rPr>
    </w:lvl>
    <w:lvl w:ilvl="6" w:tplc="B658D36E" w:tentative="1">
      <w:start w:val="1"/>
      <w:numFmt w:val="bullet"/>
      <w:lvlText w:val=""/>
      <w:lvlJc w:val="left"/>
      <w:pPr>
        <w:tabs>
          <w:tab w:val="num" w:pos="5040"/>
        </w:tabs>
        <w:ind w:left="5040" w:hanging="360"/>
      </w:pPr>
      <w:rPr>
        <w:rFonts w:ascii="Wingdings 3" w:hAnsi="Wingdings 3" w:hint="default"/>
      </w:rPr>
    </w:lvl>
    <w:lvl w:ilvl="7" w:tplc="AC106B2A" w:tentative="1">
      <w:start w:val="1"/>
      <w:numFmt w:val="bullet"/>
      <w:lvlText w:val=""/>
      <w:lvlJc w:val="left"/>
      <w:pPr>
        <w:tabs>
          <w:tab w:val="num" w:pos="5760"/>
        </w:tabs>
        <w:ind w:left="5760" w:hanging="360"/>
      </w:pPr>
      <w:rPr>
        <w:rFonts w:ascii="Wingdings 3" w:hAnsi="Wingdings 3" w:hint="default"/>
      </w:rPr>
    </w:lvl>
    <w:lvl w:ilvl="8" w:tplc="CB0C483A" w:tentative="1">
      <w:start w:val="1"/>
      <w:numFmt w:val="bullet"/>
      <w:lvlText w:val=""/>
      <w:lvlJc w:val="left"/>
      <w:pPr>
        <w:tabs>
          <w:tab w:val="num" w:pos="6480"/>
        </w:tabs>
        <w:ind w:left="6480" w:hanging="360"/>
      </w:pPr>
      <w:rPr>
        <w:rFonts w:ascii="Wingdings 3" w:hAnsi="Wingdings 3" w:hint="default"/>
      </w:rPr>
    </w:lvl>
  </w:abstractNum>
  <w:abstractNum w:abstractNumId="6">
    <w:nsid w:val="565A0A76"/>
    <w:multiLevelType w:val="hybridMultilevel"/>
    <w:tmpl w:val="0A1874B0"/>
    <w:lvl w:ilvl="0" w:tplc="15F00BE2">
      <w:start w:val="1"/>
      <w:numFmt w:val="bullet"/>
      <w:lvlText w:val=""/>
      <w:lvlJc w:val="left"/>
      <w:pPr>
        <w:tabs>
          <w:tab w:val="num" w:pos="720"/>
        </w:tabs>
        <w:ind w:left="720" w:hanging="360"/>
      </w:pPr>
      <w:rPr>
        <w:rFonts w:ascii="Wingdings 3" w:hAnsi="Wingdings 3" w:hint="default"/>
      </w:rPr>
    </w:lvl>
    <w:lvl w:ilvl="1" w:tplc="1A70C37C" w:tentative="1">
      <w:start w:val="1"/>
      <w:numFmt w:val="bullet"/>
      <w:lvlText w:val=""/>
      <w:lvlJc w:val="left"/>
      <w:pPr>
        <w:tabs>
          <w:tab w:val="num" w:pos="1440"/>
        </w:tabs>
        <w:ind w:left="1440" w:hanging="360"/>
      </w:pPr>
      <w:rPr>
        <w:rFonts w:ascii="Wingdings 3" w:hAnsi="Wingdings 3" w:hint="default"/>
      </w:rPr>
    </w:lvl>
    <w:lvl w:ilvl="2" w:tplc="ED64B5A8" w:tentative="1">
      <w:start w:val="1"/>
      <w:numFmt w:val="bullet"/>
      <w:lvlText w:val=""/>
      <w:lvlJc w:val="left"/>
      <w:pPr>
        <w:tabs>
          <w:tab w:val="num" w:pos="2160"/>
        </w:tabs>
        <w:ind w:left="2160" w:hanging="360"/>
      </w:pPr>
      <w:rPr>
        <w:rFonts w:ascii="Wingdings 3" w:hAnsi="Wingdings 3" w:hint="default"/>
      </w:rPr>
    </w:lvl>
    <w:lvl w:ilvl="3" w:tplc="907A0388" w:tentative="1">
      <w:start w:val="1"/>
      <w:numFmt w:val="bullet"/>
      <w:lvlText w:val=""/>
      <w:lvlJc w:val="left"/>
      <w:pPr>
        <w:tabs>
          <w:tab w:val="num" w:pos="2880"/>
        </w:tabs>
        <w:ind w:left="2880" w:hanging="360"/>
      </w:pPr>
      <w:rPr>
        <w:rFonts w:ascii="Wingdings 3" w:hAnsi="Wingdings 3" w:hint="default"/>
      </w:rPr>
    </w:lvl>
    <w:lvl w:ilvl="4" w:tplc="C6AC544E" w:tentative="1">
      <w:start w:val="1"/>
      <w:numFmt w:val="bullet"/>
      <w:lvlText w:val=""/>
      <w:lvlJc w:val="left"/>
      <w:pPr>
        <w:tabs>
          <w:tab w:val="num" w:pos="3600"/>
        </w:tabs>
        <w:ind w:left="3600" w:hanging="360"/>
      </w:pPr>
      <w:rPr>
        <w:rFonts w:ascii="Wingdings 3" w:hAnsi="Wingdings 3" w:hint="default"/>
      </w:rPr>
    </w:lvl>
    <w:lvl w:ilvl="5" w:tplc="8F58ABD4" w:tentative="1">
      <w:start w:val="1"/>
      <w:numFmt w:val="bullet"/>
      <w:lvlText w:val=""/>
      <w:lvlJc w:val="left"/>
      <w:pPr>
        <w:tabs>
          <w:tab w:val="num" w:pos="4320"/>
        </w:tabs>
        <w:ind w:left="4320" w:hanging="360"/>
      </w:pPr>
      <w:rPr>
        <w:rFonts w:ascii="Wingdings 3" w:hAnsi="Wingdings 3" w:hint="default"/>
      </w:rPr>
    </w:lvl>
    <w:lvl w:ilvl="6" w:tplc="7BDE8576" w:tentative="1">
      <w:start w:val="1"/>
      <w:numFmt w:val="bullet"/>
      <w:lvlText w:val=""/>
      <w:lvlJc w:val="left"/>
      <w:pPr>
        <w:tabs>
          <w:tab w:val="num" w:pos="5040"/>
        </w:tabs>
        <w:ind w:left="5040" w:hanging="360"/>
      </w:pPr>
      <w:rPr>
        <w:rFonts w:ascii="Wingdings 3" w:hAnsi="Wingdings 3" w:hint="default"/>
      </w:rPr>
    </w:lvl>
    <w:lvl w:ilvl="7" w:tplc="7124E74A" w:tentative="1">
      <w:start w:val="1"/>
      <w:numFmt w:val="bullet"/>
      <w:lvlText w:val=""/>
      <w:lvlJc w:val="left"/>
      <w:pPr>
        <w:tabs>
          <w:tab w:val="num" w:pos="5760"/>
        </w:tabs>
        <w:ind w:left="5760" w:hanging="360"/>
      </w:pPr>
      <w:rPr>
        <w:rFonts w:ascii="Wingdings 3" w:hAnsi="Wingdings 3" w:hint="default"/>
      </w:rPr>
    </w:lvl>
    <w:lvl w:ilvl="8" w:tplc="8EA49ED6" w:tentative="1">
      <w:start w:val="1"/>
      <w:numFmt w:val="bullet"/>
      <w:lvlText w:val=""/>
      <w:lvlJc w:val="left"/>
      <w:pPr>
        <w:tabs>
          <w:tab w:val="num" w:pos="6480"/>
        </w:tabs>
        <w:ind w:left="6480" w:hanging="360"/>
      </w:pPr>
      <w:rPr>
        <w:rFonts w:ascii="Wingdings 3" w:hAnsi="Wingdings 3" w:hint="default"/>
      </w:rPr>
    </w:lvl>
  </w:abstractNum>
  <w:abstractNum w:abstractNumId="7">
    <w:nsid w:val="592D6EB6"/>
    <w:multiLevelType w:val="hybridMultilevel"/>
    <w:tmpl w:val="6A2E07B0"/>
    <w:lvl w:ilvl="0" w:tplc="9EA00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10337"/>
    <w:multiLevelType w:val="hybridMultilevel"/>
    <w:tmpl w:val="2D767CA4"/>
    <w:lvl w:ilvl="0" w:tplc="108E52F8">
      <w:start w:val="1"/>
      <w:numFmt w:val="bullet"/>
      <w:lvlText w:val=""/>
      <w:lvlJc w:val="left"/>
      <w:pPr>
        <w:tabs>
          <w:tab w:val="num" w:pos="720"/>
        </w:tabs>
        <w:ind w:left="720" w:hanging="360"/>
      </w:pPr>
      <w:rPr>
        <w:rFonts w:ascii="Wingdings 3" w:hAnsi="Wingdings 3" w:hint="default"/>
      </w:rPr>
    </w:lvl>
    <w:lvl w:ilvl="1" w:tplc="65224D40">
      <w:start w:val="36"/>
      <w:numFmt w:val="bullet"/>
      <w:lvlText w:val=""/>
      <w:lvlJc w:val="left"/>
      <w:pPr>
        <w:tabs>
          <w:tab w:val="num" w:pos="1440"/>
        </w:tabs>
        <w:ind w:left="1440" w:hanging="360"/>
      </w:pPr>
      <w:rPr>
        <w:rFonts w:ascii="Wingdings 3" w:hAnsi="Wingdings 3" w:hint="default"/>
      </w:rPr>
    </w:lvl>
    <w:lvl w:ilvl="2" w:tplc="19228CD2" w:tentative="1">
      <w:start w:val="1"/>
      <w:numFmt w:val="bullet"/>
      <w:lvlText w:val=""/>
      <w:lvlJc w:val="left"/>
      <w:pPr>
        <w:tabs>
          <w:tab w:val="num" w:pos="2160"/>
        </w:tabs>
        <w:ind w:left="2160" w:hanging="360"/>
      </w:pPr>
      <w:rPr>
        <w:rFonts w:ascii="Wingdings 3" w:hAnsi="Wingdings 3" w:hint="default"/>
      </w:rPr>
    </w:lvl>
    <w:lvl w:ilvl="3" w:tplc="D0443B86" w:tentative="1">
      <w:start w:val="1"/>
      <w:numFmt w:val="bullet"/>
      <w:lvlText w:val=""/>
      <w:lvlJc w:val="left"/>
      <w:pPr>
        <w:tabs>
          <w:tab w:val="num" w:pos="2880"/>
        </w:tabs>
        <w:ind w:left="2880" w:hanging="360"/>
      </w:pPr>
      <w:rPr>
        <w:rFonts w:ascii="Wingdings 3" w:hAnsi="Wingdings 3" w:hint="default"/>
      </w:rPr>
    </w:lvl>
    <w:lvl w:ilvl="4" w:tplc="D7AEF11C" w:tentative="1">
      <w:start w:val="1"/>
      <w:numFmt w:val="bullet"/>
      <w:lvlText w:val=""/>
      <w:lvlJc w:val="left"/>
      <w:pPr>
        <w:tabs>
          <w:tab w:val="num" w:pos="3600"/>
        </w:tabs>
        <w:ind w:left="3600" w:hanging="360"/>
      </w:pPr>
      <w:rPr>
        <w:rFonts w:ascii="Wingdings 3" w:hAnsi="Wingdings 3" w:hint="default"/>
      </w:rPr>
    </w:lvl>
    <w:lvl w:ilvl="5" w:tplc="637861F8" w:tentative="1">
      <w:start w:val="1"/>
      <w:numFmt w:val="bullet"/>
      <w:lvlText w:val=""/>
      <w:lvlJc w:val="left"/>
      <w:pPr>
        <w:tabs>
          <w:tab w:val="num" w:pos="4320"/>
        </w:tabs>
        <w:ind w:left="4320" w:hanging="360"/>
      </w:pPr>
      <w:rPr>
        <w:rFonts w:ascii="Wingdings 3" w:hAnsi="Wingdings 3" w:hint="default"/>
      </w:rPr>
    </w:lvl>
    <w:lvl w:ilvl="6" w:tplc="F63C1EEA" w:tentative="1">
      <w:start w:val="1"/>
      <w:numFmt w:val="bullet"/>
      <w:lvlText w:val=""/>
      <w:lvlJc w:val="left"/>
      <w:pPr>
        <w:tabs>
          <w:tab w:val="num" w:pos="5040"/>
        </w:tabs>
        <w:ind w:left="5040" w:hanging="360"/>
      </w:pPr>
      <w:rPr>
        <w:rFonts w:ascii="Wingdings 3" w:hAnsi="Wingdings 3" w:hint="default"/>
      </w:rPr>
    </w:lvl>
    <w:lvl w:ilvl="7" w:tplc="4B905342" w:tentative="1">
      <w:start w:val="1"/>
      <w:numFmt w:val="bullet"/>
      <w:lvlText w:val=""/>
      <w:lvlJc w:val="left"/>
      <w:pPr>
        <w:tabs>
          <w:tab w:val="num" w:pos="5760"/>
        </w:tabs>
        <w:ind w:left="5760" w:hanging="360"/>
      </w:pPr>
      <w:rPr>
        <w:rFonts w:ascii="Wingdings 3" w:hAnsi="Wingdings 3" w:hint="default"/>
      </w:rPr>
    </w:lvl>
    <w:lvl w:ilvl="8" w:tplc="7C4CCFBE" w:tentative="1">
      <w:start w:val="1"/>
      <w:numFmt w:val="bullet"/>
      <w:lvlText w:val=""/>
      <w:lvlJc w:val="left"/>
      <w:pPr>
        <w:tabs>
          <w:tab w:val="num" w:pos="6480"/>
        </w:tabs>
        <w:ind w:left="6480" w:hanging="360"/>
      </w:pPr>
      <w:rPr>
        <w:rFonts w:ascii="Wingdings 3" w:hAnsi="Wingdings 3" w:hint="default"/>
      </w:rPr>
    </w:lvl>
  </w:abstractNum>
  <w:abstractNum w:abstractNumId="9">
    <w:nsid w:val="607E7B82"/>
    <w:multiLevelType w:val="hybridMultilevel"/>
    <w:tmpl w:val="EFA42484"/>
    <w:lvl w:ilvl="0" w:tplc="1DE06118">
      <w:start w:val="1"/>
      <w:numFmt w:val="bullet"/>
      <w:lvlText w:val=""/>
      <w:lvlJc w:val="left"/>
      <w:pPr>
        <w:tabs>
          <w:tab w:val="num" w:pos="720"/>
        </w:tabs>
        <w:ind w:left="720" w:hanging="360"/>
      </w:pPr>
      <w:rPr>
        <w:rFonts w:ascii="Wingdings 3" w:hAnsi="Wingdings 3" w:hint="default"/>
      </w:rPr>
    </w:lvl>
    <w:lvl w:ilvl="1" w:tplc="5CFED668">
      <w:start w:val="36"/>
      <w:numFmt w:val="bullet"/>
      <w:lvlText w:val=""/>
      <w:lvlJc w:val="left"/>
      <w:pPr>
        <w:tabs>
          <w:tab w:val="num" w:pos="1440"/>
        </w:tabs>
        <w:ind w:left="1440" w:hanging="360"/>
      </w:pPr>
      <w:rPr>
        <w:rFonts w:ascii="Wingdings 3" w:hAnsi="Wingdings 3" w:hint="default"/>
      </w:rPr>
    </w:lvl>
    <w:lvl w:ilvl="2" w:tplc="0D2253C6" w:tentative="1">
      <w:start w:val="1"/>
      <w:numFmt w:val="bullet"/>
      <w:lvlText w:val=""/>
      <w:lvlJc w:val="left"/>
      <w:pPr>
        <w:tabs>
          <w:tab w:val="num" w:pos="2160"/>
        </w:tabs>
        <w:ind w:left="2160" w:hanging="360"/>
      </w:pPr>
      <w:rPr>
        <w:rFonts w:ascii="Wingdings 3" w:hAnsi="Wingdings 3" w:hint="default"/>
      </w:rPr>
    </w:lvl>
    <w:lvl w:ilvl="3" w:tplc="4FFCFAC6" w:tentative="1">
      <w:start w:val="1"/>
      <w:numFmt w:val="bullet"/>
      <w:lvlText w:val=""/>
      <w:lvlJc w:val="left"/>
      <w:pPr>
        <w:tabs>
          <w:tab w:val="num" w:pos="2880"/>
        </w:tabs>
        <w:ind w:left="2880" w:hanging="360"/>
      </w:pPr>
      <w:rPr>
        <w:rFonts w:ascii="Wingdings 3" w:hAnsi="Wingdings 3" w:hint="default"/>
      </w:rPr>
    </w:lvl>
    <w:lvl w:ilvl="4" w:tplc="133AF5EC" w:tentative="1">
      <w:start w:val="1"/>
      <w:numFmt w:val="bullet"/>
      <w:lvlText w:val=""/>
      <w:lvlJc w:val="left"/>
      <w:pPr>
        <w:tabs>
          <w:tab w:val="num" w:pos="3600"/>
        </w:tabs>
        <w:ind w:left="3600" w:hanging="360"/>
      </w:pPr>
      <w:rPr>
        <w:rFonts w:ascii="Wingdings 3" w:hAnsi="Wingdings 3" w:hint="default"/>
      </w:rPr>
    </w:lvl>
    <w:lvl w:ilvl="5" w:tplc="E88CE1B6" w:tentative="1">
      <w:start w:val="1"/>
      <w:numFmt w:val="bullet"/>
      <w:lvlText w:val=""/>
      <w:lvlJc w:val="left"/>
      <w:pPr>
        <w:tabs>
          <w:tab w:val="num" w:pos="4320"/>
        </w:tabs>
        <w:ind w:left="4320" w:hanging="360"/>
      </w:pPr>
      <w:rPr>
        <w:rFonts w:ascii="Wingdings 3" w:hAnsi="Wingdings 3" w:hint="default"/>
      </w:rPr>
    </w:lvl>
    <w:lvl w:ilvl="6" w:tplc="A02E932A" w:tentative="1">
      <w:start w:val="1"/>
      <w:numFmt w:val="bullet"/>
      <w:lvlText w:val=""/>
      <w:lvlJc w:val="left"/>
      <w:pPr>
        <w:tabs>
          <w:tab w:val="num" w:pos="5040"/>
        </w:tabs>
        <w:ind w:left="5040" w:hanging="360"/>
      </w:pPr>
      <w:rPr>
        <w:rFonts w:ascii="Wingdings 3" w:hAnsi="Wingdings 3" w:hint="default"/>
      </w:rPr>
    </w:lvl>
    <w:lvl w:ilvl="7" w:tplc="46F82A86" w:tentative="1">
      <w:start w:val="1"/>
      <w:numFmt w:val="bullet"/>
      <w:lvlText w:val=""/>
      <w:lvlJc w:val="left"/>
      <w:pPr>
        <w:tabs>
          <w:tab w:val="num" w:pos="5760"/>
        </w:tabs>
        <w:ind w:left="5760" w:hanging="360"/>
      </w:pPr>
      <w:rPr>
        <w:rFonts w:ascii="Wingdings 3" w:hAnsi="Wingdings 3" w:hint="default"/>
      </w:rPr>
    </w:lvl>
    <w:lvl w:ilvl="8" w:tplc="A8369D4C" w:tentative="1">
      <w:start w:val="1"/>
      <w:numFmt w:val="bullet"/>
      <w:lvlText w:val=""/>
      <w:lvlJc w:val="left"/>
      <w:pPr>
        <w:tabs>
          <w:tab w:val="num" w:pos="6480"/>
        </w:tabs>
        <w:ind w:left="6480" w:hanging="360"/>
      </w:pPr>
      <w:rPr>
        <w:rFonts w:ascii="Wingdings 3" w:hAnsi="Wingdings 3" w:hint="default"/>
      </w:rPr>
    </w:lvl>
  </w:abstractNum>
  <w:abstractNum w:abstractNumId="10">
    <w:nsid w:val="72A44D36"/>
    <w:multiLevelType w:val="hybridMultilevel"/>
    <w:tmpl w:val="C310C4C0"/>
    <w:lvl w:ilvl="0" w:tplc="7E4A4690">
      <w:start w:val="1"/>
      <w:numFmt w:val="bullet"/>
      <w:lvlText w:val=""/>
      <w:lvlJc w:val="left"/>
      <w:pPr>
        <w:tabs>
          <w:tab w:val="num" w:pos="720"/>
        </w:tabs>
        <w:ind w:left="720" w:hanging="360"/>
      </w:pPr>
      <w:rPr>
        <w:rFonts w:ascii="Wingdings 3" w:hAnsi="Wingdings 3" w:hint="default"/>
      </w:rPr>
    </w:lvl>
    <w:lvl w:ilvl="1" w:tplc="95346574">
      <w:start w:val="36"/>
      <w:numFmt w:val="bullet"/>
      <w:lvlText w:val=""/>
      <w:lvlJc w:val="left"/>
      <w:pPr>
        <w:tabs>
          <w:tab w:val="num" w:pos="1440"/>
        </w:tabs>
        <w:ind w:left="1440" w:hanging="360"/>
      </w:pPr>
      <w:rPr>
        <w:rFonts w:ascii="Wingdings 3" w:hAnsi="Wingdings 3" w:hint="default"/>
      </w:rPr>
    </w:lvl>
    <w:lvl w:ilvl="2" w:tplc="9208C9C2" w:tentative="1">
      <w:start w:val="1"/>
      <w:numFmt w:val="bullet"/>
      <w:lvlText w:val=""/>
      <w:lvlJc w:val="left"/>
      <w:pPr>
        <w:tabs>
          <w:tab w:val="num" w:pos="2160"/>
        </w:tabs>
        <w:ind w:left="2160" w:hanging="360"/>
      </w:pPr>
      <w:rPr>
        <w:rFonts w:ascii="Wingdings 3" w:hAnsi="Wingdings 3" w:hint="default"/>
      </w:rPr>
    </w:lvl>
    <w:lvl w:ilvl="3" w:tplc="8BF22990" w:tentative="1">
      <w:start w:val="1"/>
      <w:numFmt w:val="bullet"/>
      <w:lvlText w:val=""/>
      <w:lvlJc w:val="left"/>
      <w:pPr>
        <w:tabs>
          <w:tab w:val="num" w:pos="2880"/>
        </w:tabs>
        <w:ind w:left="2880" w:hanging="360"/>
      </w:pPr>
      <w:rPr>
        <w:rFonts w:ascii="Wingdings 3" w:hAnsi="Wingdings 3" w:hint="default"/>
      </w:rPr>
    </w:lvl>
    <w:lvl w:ilvl="4" w:tplc="F476F080" w:tentative="1">
      <w:start w:val="1"/>
      <w:numFmt w:val="bullet"/>
      <w:lvlText w:val=""/>
      <w:lvlJc w:val="left"/>
      <w:pPr>
        <w:tabs>
          <w:tab w:val="num" w:pos="3600"/>
        </w:tabs>
        <w:ind w:left="3600" w:hanging="360"/>
      </w:pPr>
      <w:rPr>
        <w:rFonts w:ascii="Wingdings 3" w:hAnsi="Wingdings 3" w:hint="default"/>
      </w:rPr>
    </w:lvl>
    <w:lvl w:ilvl="5" w:tplc="160AC202" w:tentative="1">
      <w:start w:val="1"/>
      <w:numFmt w:val="bullet"/>
      <w:lvlText w:val=""/>
      <w:lvlJc w:val="left"/>
      <w:pPr>
        <w:tabs>
          <w:tab w:val="num" w:pos="4320"/>
        </w:tabs>
        <w:ind w:left="4320" w:hanging="360"/>
      </w:pPr>
      <w:rPr>
        <w:rFonts w:ascii="Wingdings 3" w:hAnsi="Wingdings 3" w:hint="default"/>
      </w:rPr>
    </w:lvl>
    <w:lvl w:ilvl="6" w:tplc="7006FC74" w:tentative="1">
      <w:start w:val="1"/>
      <w:numFmt w:val="bullet"/>
      <w:lvlText w:val=""/>
      <w:lvlJc w:val="left"/>
      <w:pPr>
        <w:tabs>
          <w:tab w:val="num" w:pos="5040"/>
        </w:tabs>
        <w:ind w:left="5040" w:hanging="360"/>
      </w:pPr>
      <w:rPr>
        <w:rFonts w:ascii="Wingdings 3" w:hAnsi="Wingdings 3" w:hint="default"/>
      </w:rPr>
    </w:lvl>
    <w:lvl w:ilvl="7" w:tplc="8C0C54A4" w:tentative="1">
      <w:start w:val="1"/>
      <w:numFmt w:val="bullet"/>
      <w:lvlText w:val=""/>
      <w:lvlJc w:val="left"/>
      <w:pPr>
        <w:tabs>
          <w:tab w:val="num" w:pos="5760"/>
        </w:tabs>
        <w:ind w:left="5760" w:hanging="360"/>
      </w:pPr>
      <w:rPr>
        <w:rFonts w:ascii="Wingdings 3" w:hAnsi="Wingdings 3" w:hint="default"/>
      </w:rPr>
    </w:lvl>
    <w:lvl w:ilvl="8" w:tplc="9CA86B94" w:tentative="1">
      <w:start w:val="1"/>
      <w:numFmt w:val="bullet"/>
      <w:lvlText w:val=""/>
      <w:lvlJc w:val="left"/>
      <w:pPr>
        <w:tabs>
          <w:tab w:val="num" w:pos="6480"/>
        </w:tabs>
        <w:ind w:left="6480" w:hanging="360"/>
      </w:pPr>
      <w:rPr>
        <w:rFonts w:ascii="Wingdings 3" w:hAnsi="Wingdings 3" w:hint="default"/>
      </w:rPr>
    </w:lvl>
  </w:abstractNum>
  <w:abstractNum w:abstractNumId="11">
    <w:nsid w:val="78C90DAB"/>
    <w:multiLevelType w:val="hybridMultilevel"/>
    <w:tmpl w:val="3B64BD04"/>
    <w:lvl w:ilvl="0" w:tplc="F80CAAB4">
      <w:start w:val="1"/>
      <w:numFmt w:val="bullet"/>
      <w:lvlText w:val=""/>
      <w:lvlJc w:val="left"/>
      <w:pPr>
        <w:tabs>
          <w:tab w:val="num" w:pos="720"/>
        </w:tabs>
        <w:ind w:left="720" w:hanging="360"/>
      </w:pPr>
      <w:rPr>
        <w:rFonts w:ascii="Wingdings 3" w:hAnsi="Wingdings 3" w:hint="default"/>
      </w:rPr>
    </w:lvl>
    <w:lvl w:ilvl="1" w:tplc="6C44FCE6" w:tentative="1">
      <w:start w:val="1"/>
      <w:numFmt w:val="bullet"/>
      <w:lvlText w:val=""/>
      <w:lvlJc w:val="left"/>
      <w:pPr>
        <w:tabs>
          <w:tab w:val="num" w:pos="1440"/>
        </w:tabs>
        <w:ind w:left="1440" w:hanging="360"/>
      </w:pPr>
      <w:rPr>
        <w:rFonts w:ascii="Wingdings 3" w:hAnsi="Wingdings 3" w:hint="default"/>
      </w:rPr>
    </w:lvl>
    <w:lvl w:ilvl="2" w:tplc="8BB87EB4" w:tentative="1">
      <w:start w:val="1"/>
      <w:numFmt w:val="bullet"/>
      <w:lvlText w:val=""/>
      <w:lvlJc w:val="left"/>
      <w:pPr>
        <w:tabs>
          <w:tab w:val="num" w:pos="2160"/>
        </w:tabs>
        <w:ind w:left="2160" w:hanging="360"/>
      </w:pPr>
      <w:rPr>
        <w:rFonts w:ascii="Wingdings 3" w:hAnsi="Wingdings 3" w:hint="default"/>
      </w:rPr>
    </w:lvl>
    <w:lvl w:ilvl="3" w:tplc="311090EC" w:tentative="1">
      <w:start w:val="1"/>
      <w:numFmt w:val="bullet"/>
      <w:lvlText w:val=""/>
      <w:lvlJc w:val="left"/>
      <w:pPr>
        <w:tabs>
          <w:tab w:val="num" w:pos="2880"/>
        </w:tabs>
        <w:ind w:left="2880" w:hanging="360"/>
      </w:pPr>
      <w:rPr>
        <w:rFonts w:ascii="Wingdings 3" w:hAnsi="Wingdings 3" w:hint="default"/>
      </w:rPr>
    </w:lvl>
    <w:lvl w:ilvl="4" w:tplc="4D34409C" w:tentative="1">
      <w:start w:val="1"/>
      <w:numFmt w:val="bullet"/>
      <w:lvlText w:val=""/>
      <w:lvlJc w:val="left"/>
      <w:pPr>
        <w:tabs>
          <w:tab w:val="num" w:pos="3600"/>
        </w:tabs>
        <w:ind w:left="3600" w:hanging="360"/>
      </w:pPr>
      <w:rPr>
        <w:rFonts w:ascii="Wingdings 3" w:hAnsi="Wingdings 3" w:hint="default"/>
      </w:rPr>
    </w:lvl>
    <w:lvl w:ilvl="5" w:tplc="08AC088A" w:tentative="1">
      <w:start w:val="1"/>
      <w:numFmt w:val="bullet"/>
      <w:lvlText w:val=""/>
      <w:lvlJc w:val="left"/>
      <w:pPr>
        <w:tabs>
          <w:tab w:val="num" w:pos="4320"/>
        </w:tabs>
        <w:ind w:left="4320" w:hanging="360"/>
      </w:pPr>
      <w:rPr>
        <w:rFonts w:ascii="Wingdings 3" w:hAnsi="Wingdings 3" w:hint="default"/>
      </w:rPr>
    </w:lvl>
    <w:lvl w:ilvl="6" w:tplc="058ACBBA" w:tentative="1">
      <w:start w:val="1"/>
      <w:numFmt w:val="bullet"/>
      <w:lvlText w:val=""/>
      <w:lvlJc w:val="left"/>
      <w:pPr>
        <w:tabs>
          <w:tab w:val="num" w:pos="5040"/>
        </w:tabs>
        <w:ind w:left="5040" w:hanging="360"/>
      </w:pPr>
      <w:rPr>
        <w:rFonts w:ascii="Wingdings 3" w:hAnsi="Wingdings 3" w:hint="default"/>
      </w:rPr>
    </w:lvl>
    <w:lvl w:ilvl="7" w:tplc="4C0E145E" w:tentative="1">
      <w:start w:val="1"/>
      <w:numFmt w:val="bullet"/>
      <w:lvlText w:val=""/>
      <w:lvlJc w:val="left"/>
      <w:pPr>
        <w:tabs>
          <w:tab w:val="num" w:pos="5760"/>
        </w:tabs>
        <w:ind w:left="5760" w:hanging="360"/>
      </w:pPr>
      <w:rPr>
        <w:rFonts w:ascii="Wingdings 3" w:hAnsi="Wingdings 3" w:hint="default"/>
      </w:rPr>
    </w:lvl>
    <w:lvl w:ilvl="8" w:tplc="A0E4B230" w:tentative="1">
      <w:start w:val="1"/>
      <w:numFmt w:val="bullet"/>
      <w:lvlText w:val=""/>
      <w:lvlJc w:val="left"/>
      <w:pPr>
        <w:tabs>
          <w:tab w:val="num" w:pos="6480"/>
        </w:tabs>
        <w:ind w:left="6480" w:hanging="360"/>
      </w:pPr>
      <w:rPr>
        <w:rFonts w:ascii="Wingdings 3" w:hAnsi="Wingdings 3" w:hint="default"/>
      </w:rPr>
    </w:lvl>
  </w:abstractNum>
  <w:abstractNum w:abstractNumId="12">
    <w:nsid w:val="7A491F7D"/>
    <w:multiLevelType w:val="hybridMultilevel"/>
    <w:tmpl w:val="6D76C784"/>
    <w:lvl w:ilvl="0" w:tplc="E266E406">
      <w:start w:val="1"/>
      <w:numFmt w:val="upperLetter"/>
      <w:lvlText w:val="%1)"/>
      <w:lvlJc w:val="left"/>
      <w:pPr>
        <w:ind w:left="720" w:hanging="360"/>
      </w:pPr>
      <w:rPr>
        <w:rFonts w:ascii="Helvetica" w:hAnsi="Helvetica"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6"/>
  </w:num>
  <w:num w:numId="6">
    <w:abstractNumId w:val="4"/>
  </w:num>
  <w:num w:numId="7">
    <w:abstractNumId w:val="9"/>
  </w:num>
  <w:num w:numId="8">
    <w:abstractNumId w:val="0"/>
  </w:num>
  <w:num w:numId="9">
    <w:abstractNumId w:val="8"/>
  </w:num>
  <w:num w:numId="10">
    <w:abstractNumId w:val="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43"/>
    <w:rsid w:val="00136BF3"/>
    <w:rsid w:val="001C3610"/>
    <w:rsid w:val="002A2EE0"/>
    <w:rsid w:val="002B7791"/>
    <w:rsid w:val="00344317"/>
    <w:rsid w:val="00481C40"/>
    <w:rsid w:val="0067154A"/>
    <w:rsid w:val="00697705"/>
    <w:rsid w:val="006E3EC2"/>
    <w:rsid w:val="0074000F"/>
    <w:rsid w:val="008D2257"/>
    <w:rsid w:val="00926943"/>
    <w:rsid w:val="00997A70"/>
    <w:rsid w:val="00A04F72"/>
    <w:rsid w:val="00AB0161"/>
    <w:rsid w:val="00B62130"/>
    <w:rsid w:val="00C20B18"/>
    <w:rsid w:val="00C47973"/>
    <w:rsid w:val="00E21844"/>
    <w:rsid w:val="00ED01FE"/>
    <w:rsid w:val="00F42DA6"/>
    <w:rsid w:val="00FE3E42"/>
    <w:rsid w:val="00FF19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7530"/>
  <w15:chartTrackingRefBased/>
  <w15:docId w15:val="{A8512B5F-77B3-45F1-9DDE-9DB8691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43"/>
  </w:style>
  <w:style w:type="paragraph" w:styleId="Footer">
    <w:name w:val="footer"/>
    <w:basedOn w:val="Normal"/>
    <w:link w:val="FooterChar"/>
    <w:uiPriority w:val="99"/>
    <w:unhideWhenUsed/>
    <w:rsid w:val="0092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43"/>
  </w:style>
  <w:style w:type="paragraph" w:styleId="ListParagraph">
    <w:name w:val="List Paragraph"/>
    <w:basedOn w:val="Normal"/>
    <w:uiPriority w:val="34"/>
    <w:qFormat/>
    <w:rsid w:val="008D2257"/>
    <w:pPr>
      <w:ind w:left="720"/>
      <w:contextualSpacing/>
    </w:pPr>
  </w:style>
  <w:style w:type="character" w:customStyle="1" w:styleId="apple-converted-space">
    <w:name w:val="apple-converted-space"/>
    <w:basedOn w:val="DefaultParagraphFont"/>
    <w:rsid w:val="001C3610"/>
  </w:style>
  <w:style w:type="character" w:styleId="Hyperlink">
    <w:name w:val="Hyperlink"/>
    <w:basedOn w:val="DefaultParagraphFont"/>
    <w:uiPriority w:val="99"/>
    <w:unhideWhenUsed/>
    <w:rsid w:val="001C3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7692">
      <w:bodyDiv w:val="1"/>
      <w:marLeft w:val="0"/>
      <w:marRight w:val="0"/>
      <w:marTop w:val="0"/>
      <w:marBottom w:val="0"/>
      <w:divBdr>
        <w:top w:val="none" w:sz="0" w:space="0" w:color="auto"/>
        <w:left w:val="none" w:sz="0" w:space="0" w:color="auto"/>
        <w:bottom w:val="none" w:sz="0" w:space="0" w:color="auto"/>
        <w:right w:val="none" w:sz="0" w:space="0" w:color="auto"/>
      </w:divBdr>
      <w:divsChild>
        <w:div w:id="357396876">
          <w:marLeft w:val="547"/>
          <w:marRight w:val="0"/>
          <w:marTop w:val="200"/>
          <w:marBottom w:val="0"/>
          <w:divBdr>
            <w:top w:val="none" w:sz="0" w:space="0" w:color="auto"/>
            <w:left w:val="none" w:sz="0" w:space="0" w:color="auto"/>
            <w:bottom w:val="none" w:sz="0" w:space="0" w:color="auto"/>
            <w:right w:val="none" w:sz="0" w:space="0" w:color="auto"/>
          </w:divBdr>
        </w:div>
        <w:div w:id="589121581">
          <w:marLeft w:val="1166"/>
          <w:marRight w:val="0"/>
          <w:marTop w:val="200"/>
          <w:marBottom w:val="0"/>
          <w:divBdr>
            <w:top w:val="none" w:sz="0" w:space="0" w:color="auto"/>
            <w:left w:val="none" w:sz="0" w:space="0" w:color="auto"/>
            <w:bottom w:val="none" w:sz="0" w:space="0" w:color="auto"/>
            <w:right w:val="none" w:sz="0" w:space="0" w:color="auto"/>
          </w:divBdr>
        </w:div>
        <w:div w:id="800267672">
          <w:marLeft w:val="1166"/>
          <w:marRight w:val="0"/>
          <w:marTop w:val="200"/>
          <w:marBottom w:val="0"/>
          <w:divBdr>
            <w:top w:val="none" w:sz="0" w:space="0" w:color="auto"/>
            <w:left w:val="none" w:sz="0" w:space="0" w:color="auto"/>
            <w:bottom w:val="none" w:sz="0" w:space="0" w:color="auto"/>
            <w:right w:val="none" w:sz="0" w:space="0" w:color="auto"/>
          </w:divBdr>
        </w:div>
        <w:div w:id="1098789428">
          <w:marLeft w:val="1800"/>
          <w:marRight w:val="0"/>
          <w:marTop w:val="200"/>
          <w:marBottom w:val="0"/>
          <w:divBdr>
            <w:top w:val="none" w:sz="0" w:space="0" w:color="auto"/>
            <w:left w:val="none" w:sz="0" w:space="0" w:color="auto"/>
            <w:bottom w:val="none" w:sz="0" w:space="0" w:color="auto"/>
            <w:right w:val="none" w:sz="0" w:space="0" w:color="auto"/>
          </w:divBdr>
        </w:div>
      </w:divsChild>
    </w:div>
    <w:div w:id="468058736">
      <w:bodyDiv w:val="1"/>
      <w:marLeft w:val="0"/>
      <w:marRight w:val="0"/>
      <w:marTop w:val="0"/>
      <w:marBottom w:val="0"/>
      <w:divBdr>
        <w:top w:val="none" w:sz="0" w:space="0" w:color="auto"/>
        <w:left w:val="none" w:sz="0" w:space="0" w:color="auto"/>
        <w:bottom w:val="none" w:sz="0" w:space="0" w:color="auto"/>
        <w:right w:val="none" w:sz="0" w:space="0" w:color="auto"/>
      </w:divBdr>
      <w:divsChild>
        <w:div w:id="1995336847">
          <w:marLeft w:val="547"/>
          <w:marRight w:val="0"/>
          <w:marTop w:val="200"/>
          <w:marBottom w:val="0"/>
          <w:divBdr>
            <w:top w:val="none" w:sz="0" w:space="0" w:color="auto"/>
            <w:left w:val="none" w:sz="0" w:space="0" w:color="auto"/>
            <w:bottom w:val="none" w:sz="0" w:space="0" w:color="auto"/>
            <w:right w:val="none" w:sz="0" w:space="0" w:color="auto"/>
          </w:divBdr>
        </w:div>
        <w:div w:id="2106807220">
          <w:marLeft w:val="547"/>
          <w:marRight w:val="0"/>
          <w:marTop w:val="200"/>
          <w:marBottom w:val="0"/>
          <w:divBdr>
            <w:top w:val="none" w:sz="0" w:space="0" w:color="auto"/>
            <w:left w:val="none" w:sz="0" w:space="0" w:color="auto"/>
            <w:bottom w:val="none" w:sz="0" w:space="0" w:color="auto"/>
            <w:right w:val="none" w:sz="0" w:space="0" w:color="auto"/>
          </w:divBdr>
        </w:div>
        <w:div w:id="1512257701">
          <w:marLeft w:val="547"/>
          <w:marRight w:val="0"/>
          <w:marTop w:val="200"/>
          <w:marBottom w:val="0"/>
          <w:divBdr>
            <w:top w:val="none" w:sz="0" w:space="0" w:color="auto"/>
            <w:left w:val="none" w:sz="0" w:space="0" w:color="auto"/>
            <w:bottom w:val="none" w:sz="0" w:space="0" w:color="auto"/>
            <w:right w:val="none" w:sz="0" w:space="0" w:color="auto"/>
          </w:divBdr>
        </w:div>
        <w:div w:id="1569270097">
          <w:marLeft w:val="547"/>
          <w:marRight w:val="0"/>
          <w:marTop w:val="200"/>
          <w:marBottom w:val="0"/>
          <w:divBdr>
            <w:top w:val="none" w:sz="0" w:space="0" w:color="auto"/>
            <w:left w:val="none" w:sz="0" w:space="0" w:color="auto"/>
            <w:bottom w:val="none" w:sz="0" w:space="0" w:color="auto"/>
            <w:right w:val="none" w:sz="0" w:space="0" w:color="auto"/>
          </w:divBdr>
        </w:div>
        <w:div w:id="250549703">
          <w:marLeft w:val="547"/>
          <w:marRight w:val="0"/>
          <w:marTop w:val="200"/>
          <w:marBottom w:val="0"/>
          <w:divBdr>
            <w:top w:val="none" w:sz="0" w:space="0" w:color="auto"/>
            <w:left w:val="none" w:sz="0" w:space="0" w:color="auto"/>
            <w:bottom w:val="none" w:sz="0" w:space="0" w:color="auto"/>
            <w:right w:val="none" w:sz="0" w:space="0" w:color="auto"/>
          </w:divBdr>
        </w:div>
        <w:div w:id="298540883">
          <w:marLeft w:val="547"/>
          <w:marRight w:val="0"/>
          <w:marTop w:val="200"/>
          <w:marBottom w:val="0"/>
          <w:divBdr>
            <w:top w:val="none" w:sz="0" w:space="0" w:color="auto"/>
            <w:left w:val="none" w:sz="0" w:space="0" w:color="auto"/>
            <w:bottom w:val="none" w:sz="0" w:space="0" w:color="auto"/>
            <w:right w:val="none" w:sz="0" w:space="0" w:color="auto"/>
          </w:divBdr>
        </w:div>
      </w:divsChild>
    </w:div>
    <w:div w:id="496961408">
      <w:bodyDiv w:val="1"/>
      <w:marLeft w:val="0"/>
      <w:marRight w:val="0"/>
      <w:marTop w:val="0"/>
      <w:marBottom w:val="0"/>
      <w:divBdr>
        <w:top w:val="none" w:sz="0" w:space="0" w:color="auto"/>
        <w:left w:val="none" w:sz="0" w:space="0" w:color="auto"/>
        <w:bottom w:val="none" w:sz="0" w:space="0" w:color="auto"/>
        <w:right w:val="none" w:sz="0" w:space="0" w:color="auto"/>
      </w:divBdr>
      <w:divsChild>
        <w:div w:id="205678633">
          <w:marLeft w:val="547"/>
          <w:marRight w:val="0"/>
          <w:marTop w:val="200"/>
          <w:marBottom w:val="0"/>
          <w:divBdr>
            <w:top w:val="none" w:sz="0" w:space="0" w:color="auto"/>
            <w:left w:val="none" w:sz="0" w:space="0" w:color="auto"/>
            <w:bottom w:val="none" w:sz="0" w:space="0" w:color="auto"/>
            <w:right w:val="none" w:sz="0" w:space="0" w:color="auto"/>
          </w:divBdr>
        </w:div>
        <w:div w:id="1231962461">
          <w:marLeft w:val="1166"/>
          <w:marRight w:val="0"/>
          <w:marTop w:val="200"/>
          <w:marBottom w:val="0"/>
          <w:divBdr>
            <w:top w:val="none" w:sz="0" w:space="0" w:color="auto"/>
            <w:left w:val="none" w:sz="0" w:space="0" w:color="auto"/>
            <w:bottom w:val="none" w:sz="0" w:space="0" w:color="auto"/>
            <w:right w:val="none" w:sz="0" w:space="0" w:color="auto"/>
          </w:divBdr>
        </w:div>
        <w:div w:id="1665623263">
          <w:marLeft w:val="1166"/>
          <w:marRight w:val="0"/>
          <w:marTop w:val="200"/>
          <w:marBottom w:val="0"/>
          <w:divBdr>
            <w:top w:val="none" w:sz="0" w:space="0" w:color="auto"/>
            <w:left w:val="none" w:sz="0" w:space="0" w:color="auto"/>
            <w:bottom w:val="none" w:sz="0" w:space="0" w:color="auto"/>
            <w:right w:val="none" w:sz="0" w:space="0" w:color="auto"/>
          </w:divBdr>
        </w:div>
        <w:div w:id="1670282493">
          <w:marLeft w:val="1166"/>
          <w:marRight w:val="0"/>
          <w:marTop w:val="200"/>
          <w:marBottom w:val="0"/>
          <w:divBdr>
            <w:top w:val="none" w:sz="0" w:space="0" w:color="auto"/>
            <w:left w:val="none" w:sz="0" w:space="0" w:color="auto"/>
            <w:bottom w:val="none" w:sz="0" w:space="0" w:color="auto"/>
            <w:right w:val="none" w:sz="0" w:space="0" w:color="auto"/>
          </w:divBdr>
        </w:div>
        <w:div w:id="357901263">
          <w:marLeft w:val="1166"/>
          <w:marRight w:val="0"/>
          <w:marTop w:val="200"/>
          <w:marBottom w:val="0"/>
          <w:divBdr>
            <w:top w:val="none" w:sz="0" w:space="0" w:color="auto"/>
            <w:left w:val="none" w:sz="0" w:space="0" w:color="auto"/>
            <w:bottom w:val="none" w:sz="0" w:space="0" w:color="auto"/>
            <w:right w:val="none" w:sz="0" w:space="0" w:color="auto"/>
          </w:divBdr>
        </w:div>
        <w:div w:id="2052222535">
          <w:marLeft w:val="1166"/>
          <w:marRight w:val="0"/>
          <w:marTop w:val="200"/>
          <w:marBottom w:val="0"/>
          <w:divBdr>
            <w:top w:val="none" w:sz="0" w:space="0" w:color="auto"/>
            <w:left w:val="none" w:sz="0" w:space="0" w:color="auto"/>
            <w:bottom w:val="none" w:sz="0" w:space="0" w:color="auto"/>
            <w:right w:val="none" w:sz="0" w:space="0" w:color="auto"/>
          </w:divBdr>
        </w:div>
        <w:div w:id="1079330405">
          <w:marLeft w:val="1166"/>
          <w:marRight w:val="0"/>
          <w:marTop w:val="200"/>
          <w:marBottom w:val="0"/>
          <w:divBdr>
            <w:top w:val="none" w:sz="0" w:space="0" w:color="auto"/>
            <w:left w:val="none" w:sz="0" w:space="0" w:color="auto"/>
            <w:bottom w:val="none" w:sz="0" w:space="0" w:color="auto"/>
            <w:right w:val="none" w:sz="0" w:space="0" w:color="auto"/>
          </w:divBdr>
        </w:div>
      </w:divsChild>
    </w:div>
    <w:div w:id="680082624">
      <w:bodyDiv w:val="1"/>
      <w:marLeft w:val="0"/>
      <w:marRight w:val="0"/>
      <w:marTop w:val="0"/>
      <w:marBottom w:val="0"/>
      <w:divBdr>
        <w:top w:val="none" w:sz="0" w:space="0" w:color="auto"/>
        <w:left w:val="none" w:sz="0" w:space="0" w:color="auto"/>
        <w:bottom w:val="none" w:sz="0" w:space="0" w:color="auto"/>
        <w:right w:val="none" w:sz="0" w:space="0" w:color="auto"/>
      </w:divBdr>
      <w:divsChild>
        <w:div w:id="1691951653">
          <w:marLeft w:val="547"/>
          <w:marRight w:val="0"/>
          <w:marTop w:val="200"/>
          <w:marBottom w:val="0"/>
          <w:divBdr>
            <w:top w:val="none" w:sz="0" w:space="0" w:color="auto"/>
            <w:left w:val="none" w:sz="0" w:space="0" w:color="auto"/>
            <w:bottom w:val="none" w:sz="0" w:space="0" w:color="auto"/>
            <w:right w:val="none" w:sz="0" w:space="0" w:color="auto"/>
          </w:divBdr>
        </w:div>
        <w:div w:id="1947155343">
          <w:marLeft w:val="1166"/>
          <w:marRight w:val="0"/>
          <w:marTop w:val="200"/>
          <w:marBottom w:val="0"/>
          <w:divBdr>
            <w:top w:val="none" w:sz="0" w:space="0" w:color="auto"/>
            <w:left w:val="none" w:sz="0" w:space="0" w:color="auto"/>
            <w:bottom w:val="none" w:sz="0" w:space="0" w:color="auto"/>
            <w:right w:val="none" w:sz="0" w:space="0" w:color="auto"/>
          </w:divBdr>
        </w:div>
        <w:div w:id="1113591913">
          <w:marLeft w:val="1166"/>
          <w:marRight w:val="0"/>
          <w:marTop w:val="200"/>
          <w:marBottom w:val="0"/>
          <w:divBdr>
            <w:top w:val="none" w:sz="0" w:space="0" w:color="auto"/>
            <w:left w:val="none" w:sz="0" w:space="0" w:color="auto"/>
            <w:bottom w:val="none" w:sz="0" w:space="0" w:color="auto"/>
            <w:right w:val="none" w:sz="0" w:space="0" w:color="auto"/>
          </w:divBdr>
        </w:div>
        <w:div w:id="670715431">
          <w:marLeft w:val="1166"/>
          <w:marRight w:val="0"/>
          <w:marTop w:val="200"/>
          <w:marBottom w:val="0"/>
          <w:divBdr>
            <w:top w:val="none" w:sz="0" w:space="0" w:color="auto"/>
            <w:left w:val="none" w:sz="0" w:space="0" w:color="auto"/>
            <w:bottom w:val="none" w:sz="0" w:space="0" w:color="auto"/>
            <w:right w:val="none" w:sz="0" w:space="0" w:color="auto"/>
          </w:divBdr>
        </w:div>
        <w:div w:id="1102649253">
          <w:marLeft w:val="1166"/>
          <w:marRight w:val="0"/>
          <w:marTop w:val="200"/>
          <w:marBottom w:val="0"/>
          <w:divBdr>
            <w:top w:val="none" w:sz="0" w:space="0" w:color="auto"/>
            <w:left w:val="none" w:sz="0" w:space="0" w:color="auto"/>
            <w:bottom w:val="none" w:sz="0" w:space="0" w:color="auto"/>
            <w:right w:val="none" w:sz="0" w:space="0" w:color="auto"/>
          </w:divBdr>
        </w:div>
      </w:divsChild>
    </w:div>
    <w:div w:id="1105152236">
      <w:bodyDiv w:val="1"/>
      <w:marLeft w:val="0"/>
      <w:marRight w:val="0"/>
      <w:marTop w:val="0"/>
      <w:marBottom w:val="0"/>
      <w:divBdr>
        <w:top w:val="none" w:sz="0" w:space="0" w:color="auto"/>
        <w:left w:val="none" w:sz="0" w:space="0" w:color="auto"/>
        <w:bottom w:val="none" w:sz="0" w:space="0" w:color="auto"/>
        <w:right w:val="none" w:sz="0" w:space="0" w:color="auto"/>
      </w:divBdr>
      <w:divsChild>
        <w:div w:id="1550722789">
          <w:marLeft w:val="547"/>
          <w:marRight w:val="0"/>
          <w:marTop w:val="200"/>
          <w:marBottom w:val="0"/>
          <w:divBdr>
            <w:top w:val="none" w:sz="0" w:space="0" w:color="auto"/>
            <w:left w:val="none" w:sz="0" w:space="0" w:color="auto"/>
            <w:bottom w:val="none" w:sz="0" w:space="0" w:color="auto"/>
            <w:right w:val="none" w:sz="0" w:space="0" w:color="auto"/>
          </w:divBdr>
        </w:div>
        <w:div w:id="1492910765">
          <w:marLeft w:val="547"/>
          <w:marRight w:val="0"/>
          <w:marTop w:val="200"/>
          <w:marBottom w:val="0"/>
          <w:divBdr>
            <w:top w:val="none" w:sz="0" w:space="0" w:color="auto"/>
            <w:left w:val="none" w:sz="0" w:space="0" w:color="auto"/>
            <w:bottom w:val="none" w:sz="0" w:space="0" w:color="auto"/>
            <w:right w:val="none" w:sz="0" w:space="0" w:color="auto"/>
          </w:divBdr>
        </w:div>
        <w:div w:id="1519661270">
          <w:marLeft w:val="547"/>
          <w:marRight w:val="0"/>
          <w:marTop w:val="200"/>
          <w:marBottom w:val="0"/>
          <w:divBdr>
            <w:top w:val="none" w:sz="0" w:space="0" w:color="auto"/>
            <w:left w:val="none" w:sz="0" w:space="0" w:color="auto"/>
            <w:bottom w:val="none" w:sz="0" w:space="0" w:color="auto"/>
            <w:right w:val="none" w:sz="0" w:space="0" w:color="auto"/>
          </w:divBdr>
        </w:div>
        <w:div w:id="926617646">
          <w:marLeft w:val="547"/>
          <w:marRight w:val="0"/>
          <w:marTop w:val="200"/>
          <w:marBottom w:val="0"/>
          <w:divBdr>
            <w:top w:val="none" w:sz="0" w:space="0" w:color="auto"/>
            <w:left w:val="none" w:sz="0" w:space="0" w:color="auto"/>
            <w:bottom w:val="none" w:sz="0" w:space="0" w:color="auto"/>
            <w:right w:val="none" w:sz="0" w:space="0" w:color="auto"/>
          </w:divBdr>
        </w:div>
        <w:div w:id="1576280522">
          <w:marLeft w:val="547"/>
          <w:marRight w:val="0"/>
          <w:marTop w:val="200"/>
          <w:marBottom w:val="0"/>
          <w:divBdr>
            <w:top w:val="none" w:sz="0" w:space="0" w:color="auto"/>
            <w:left w:val="none" w:sz="0" w:space="0" w:color="auto"/>
            <w:bottom w:val="none" w:sz="0" w:space="0" w:color="auto"/>
            <w:right w:val="none" w:sz="0" w:space="0" w:color="auto"/>
          </w:divBdr>
        </w:div>
      </w:divsChild>
    </w:div>
    <w:div w:id="1201698974">
      <w:bodyDiv w:val="1"/>
      <w:marLeft w:val="0"/>
      <w:marRight w:val="0"/>
      <w:marTop w:val="0"/>
      <w:marBottom w:val="0"/>
      <w:divBdr>
        <w:top w:val="none" w:sz="0" w:space="0" w:color="auto"/>
        <w:left w:val="none" w:sz="0" w:space="0" w:color="auto"/>
        <w:bottom w:val="none" w:sz="0" w:space="0" w:color="auto"/>
        <w:right w:val="none" w:sz="0" w:space="0" w:color="auto"/>
      </w:divBdr>
      <w:divsChild>
        <w:div w:id="513806369">
          <w:marLeft w:val="547"/>
          <w:marRight w:val="0"/>
          <w:marTop w:val="200"/>
          <w:marBottom w:val="0"/>
          <w:divBdr>
            <w:top w:val="none" w:sz="0" w:space="0" w:color="auto"/>
            <w:left w:val="none" w:sz="0" w:space="0" w:color="auto"/>
            <w:bottom w:val="none" w:sz="0" w:space="0" w:color="auto"/>
            <w:right w:val="none" w:sz="0" w:space="0" w:color="auto"/>
          </w:divBdr>
        </w:div>
        <w:div w:id="1962807174">
          <w:marLeft w:val="1166"/>
          <w:marRight w:val="0"/>
          <w:marTop w:val="200"/>
          <w:marBottom w:val="0"/>
          <w:divBdr>
            <w:top w:val="none" w:sz="0" w:space="0" w:color="auto"/>
            <w:left w:val="none" w:sz="0" w:space="0" w:color="auto"/>
            <w:bottom w:val="none" w:sz="0" w:space="0" w:color="auto"/>
            <w:right w:val="none" w:sz="0" w:space="0" w:color="auto"/>
          </w:divBdr>
        </w:div>
        <w:div w:id="959801505">
          <w:marLeft w:val="1166"/>
          <w:marRight w:val="0"/>
          <w:marTop w:val="200"/>
          <w:marBottom w:val="0"/>
          <w:divBdr>
            <w:top w:val="none" w:sz="0" w:space="0" w:color="auto"/>
            <w:left w:val="none" w:sz="0" w:space="0" w:color="auto"/>
            <w:bottom w:val="none" w:sz="0" w:space="0" w:color="auto"/>
            <w:right w:val="none" w:sz="0" w:space="0" w:color="auto"/>
          </w:divBdr>
        </w:div>
        <w:div w:id="1651977653">
          <w:marLeft w:val="1166"/>
          <w:marRight w:val="0"/>
          <w:marTop w:val="200"/>
          <w:marBottom w:val="0"/>
          <w:divBdr>
            <w:top w:val="none" w:sz="0" w:space="0" w:color="auto"/>
            <w:left w:val="none" w:sz="0" w:space="0" w:color="auto"/>
            <w:bottom w:val="none" w:sz="0" w:space="0" w:color="auto"/>
            <w:right w:val="none" w:sz="0" w:space="0" w:color="auto"/>
          </w:divBdr>
        </w:div>
        <w:div w:id="724643378">
          <w:marLeft w:val="1166"/>
          <w:marRight w:val="0"/>
          <w:marTop w:val="200"/>
          <w:marBottom w:val="0"/>
          <w:divBdr>
            <w:top w:val="none" w:sz="0" w:space="0" w:color="auto"/>
            <w:left w:val="none" w:sz="0" w:space="0" w:color="auto"/>
            <w:bottom w:val="none" w:sz="0" w:space="0" w:color="auto"/>
            <w:right w:val="none" w:sz="0" w:space="0" w:color="auto"/>
          </w:divBdr>
        </w:div>
        <w:div w:id="655299274">
          <w:marLeft w:val="1166"/>
          <w:marRight w:val="0"/>
          <w:marTop w:val="200"/>
          <w:marBottom w:val="0"/>
          <w:divBdr>
            <w:top w:val="none" w:sz="0" w:space="0" w:color="auto"/>
            <w:left w:val="none" w:sz="0" w:space="0" w:color="auto"/>
            <w:bottom w:val="none" w:sz="0" w:space="0" w:color="auto"/>
            <w:right w:val="none" w:sz="0" w:space="0" w:color="auto"/>
          </w:divBdr>
        </w:div>
        <w:div w:id="388647579">
          <w:marLeft w:val="1166"/>
          <w:marRight w:val="0"/>
          <w:marTop w:val="200"/>
          <w:marBottom w:val="0"/>
          <w:divBdr>
            <w:top w:val="none" w:sz="0" w:space="0" w:color="auto"/>
            <w:left w:val="none" w:sz="0" w:space="0" w:color="auto"/>
            <w:bottom w:val="none" w:sz="0" w:space="0" w:color="auto"/>
            <w:right w:val="none" w:sz="0" w:space="0" w:color="auto"/>
          </w:divBdr>
        </w:div>
      </w:divsChild>
    </w:div>
    <w:div w:id="1300763580">
      <w:bodyDiv w:val="1"/>
      <w:marLeft w:val="0"/>
      <w:marRight w:val="0"/>
      <w:marTop w:val="0"/>
      <w:marBottom w:val="0"/>
      <w:divBdr>
        <w:top w:val="none" w:sz="0" w:space="0" w:color="auto"/>
        <w:left w:val="none" w:sz="0" w:space="0" w:color="auto"/>
        <w:bottom w:val="none" w:sz="0" w:space="0" w:color="auto"/>
        <w:right w:val="none" w:sz="0" w:space="0" w:color="auto"/>
      </w:divBdr>
      <w:divsChild>
        <w:div w:id="429666494">
          <w:marLeft w:val="547"/>
          <w:marRight w:val="0"/>
          <w:marTop w:val="200"/>
          <w:marBottom w:val="0"/>
          <w:divBdr>
            <w:top w:val="none" w:sz="0" w:space="0" w:color="auto"/>
            <w:left w:val="none" w:sz="0" w:space="0" w:color="auto"/>
            <w:bottom w:val="none" w:sz="0" w:space="0" w:color="auto"/>
            <w:right w:val="none" w:sz="0" w:space="0" w:color="auto"/>
          </w:divBdr>
        </w:div>
        <w:div w:id="2014455323">
          <w:marLeft w:val="1166"/>
          <w:marRight w:val="0"/>
          <w:marTop w:val="200"/>
          <w:marBottom w:val="0"/>
          <w:divBdr>
            <w:top w:val="none" w:sz="0" w:space="0" w:color="auto"/>
            <w:left w:val="none" w:sz="0" w:space="0" w:color="auto"/>
            <w:bottom w:val="none" w:sz="0" w:space="0" w:color="auto"/>
            <w:right w:val="none" w:sz="0" w:space="0" w:color="auto"/>
          </w:divBdr>
        </w:div>
        <w:div w:id="280454529">
          <w:marLeft w:val="1166"/>
          <w:marRight w:val="0"/>
          <w:marTop w:val="200"/>
          <w:marBottom w:val="0"/>
          <w:divBdr>
            <w:top w:val="none" w:sz="0" w:space="0" w:color="auto"/>
            <w:left w:val="none" w:sz="0" w:space="0" w:color="auto"/>
            <w:bottom w:val="none" w:sz="0" w:space="0" w:color="auto"/>
            <w:right w:val="none" w:sz="0" w:space="0" w:color="auto"/>
          </w:divBdr>
        </w:div>
        <w:div w:id="256524244">
          <w:marLeft w:val="1166"/>
          <w:marRight w:val="0"/>
          <w:marTop w:val="200"/>
          <w:marBottom w:val="0"/>
          <w:divBdr>
            <w:top w:val="none" w:sz="0" w:space="0" w:color="auto"/>
            <w:left w:val="none" w:sz="0" w:space="0" w:color="auto"/>
            <w:bottom w:val="none" w:sz="0" w:space="0" w:color="auto"/>
            <w:right w:val="none" w:sz="0" w:space="0" w:color="auto"/>
          </w:divBdr>
        </w:div>
      </w:divsChild>
    </w:div>
    <w:div w:id="1510368123">
      <w:bodyDiv w:val="1"/>
      <w:marLeft w:val="0"/>
      <w:marRight w:val="0"/>
      <w:marTop w:val="0"/>
      <w:marBottom w:val="0"/>
      <w:divBdr>
        <w:top w:val="none" w:sz="0" w:space="0" w:color="auto"/>
        <w:left w:val="none" w:sz="0" w:space="0" w:color="auto"/>
        <w:bottom w:val="none" w:sz="0" w:space="0" w:color="auto"/>
        <w:right w:val="none" w:sz="0" w:space="0" w:color="auto"/>
      </w:divBdr>
      <w:divsChild>
        <w:div w:id="284586548">
          <w:marLeft w:val="547"/>
          <w:marRight w:val="0"/>
          <w:marTop w:val="200"/>
          <w:marBottom w:val="0"/>
          <w:divBdr>
            <w:top w:val="none" w:sz="0" w:space="0" w:color="auto"/>
            <w:left w:val="none" w:sz="0" w:space="0" w:color="auto"/>
            <w:bottom w:val="none" w:sz="0" w:space="0" w:color="auto"/>
            <w:right w:val="none" w:sz="0" w:space="0" w:color="auto"/>
          </w:divBdr>
        </w:div>
        <w:div w:id="2070567991">
          <w:marLeft w:val="1166"/>
          <w:marRight w:val="0"/>
          <w:marTop w:val="200"/>
          <w:marBottom w:val="0"/>
          <w:divBdr>
            <w:top w:val="none" w:sz="0" w:space="0" w:color="auto"/>
            <w:left w:val="none" w:sz="0" w:space="0" w:color="auto"/>
            <w:bottom w:val="none" w:sz="0" w:space="0" w:color="auto"/>
            <w:right w:val="none" w:sz="0" w:space="0" w:color="auto"/>
          </w:divBdr>
        </w:div>
        <w:div w:id="2116637198">
          <w:marLeft w:val="547"/>
          <w:marRight w:val="0"/>
          <w:marTop w:val="200"/>
          <w:marBottom w:val="0"/>
          <w:divBdr>
            <w:top w:val="none" w:sz="0" w:space="0" w:color="auto"/>
            <w:left w:val="none" w:sz="0" w:space="0" w:color="auto"/>
            <w:bottom w:val="none" w:sz="0" w:space="0" w:color="auto"/>
            <w:right w:val="none" w:sz="0" w:space="0" w:color="auto"/>
          </w:divBdr>
        </w:div>
        <w:div w:id="65348668">
          <w:marLeft w:val="1166"/>
          <w:marRight w:val="0"/>
          <w:marTop w:val="200"/>
          <w:marBottom w:val="0"/>
          <w:divBdr>
            <w:top w:val="none" w:sz="0" w:space="0" w:color="auto"/>
            <w:left w:val="none" w:sz="0" w:space="0" w:color="auto"/>
            <w:bottom w:val="none" w:sz="0" w:space="0" w:color="auto"/>
            <w:right w:val="none" w:sz="0" w:space="0" w:color="auto"/>
          </w:divBdr>
        </w:div>
        <w:div w:id="786504142">
          <w:marLeft w:val="547"/>
          <w:marRight w:val="0"/>
          <w:marTop w:val="200"/>
          <w:marBottom w:val="0"/>
          <w:divBdr>
            <w:top w:val="none" w:sz="0" w:space="0" w:color="auto"/>
            <w:left w:val="none" w:sz="0" w:space="0" w:color="auto"/>
            <w:bottom w:val="none" w:sz="0" w:space="0" w:color="auto"/>
            <w:right w:val="none" w:sz="0" w:space="0" w:color="auto"/>
          </w:divBdr>
        </w:div>
        <w:div w:id="1818107076">
          <w:marLeft w:val="1166"/>
          <w:marRight w:val="0"/>
          <w:marTop w:val="200"/>
          <w:marBottom w:val="0"/>
          <w:divBdr>
            <w:top w:val="none" w:sz="0" w:space="0" w:color="auto"/>
            <w:left w:val="none" w:sz="0" w:space="0" w:color="auto"/>
            <w:bottom w:val="none" w:sz="0" w:space="0" w:color="auto"/>
            <w:right w:val="none" w:sz="0" w:space="0" w:color="auto"/>
          </w:divBdr>
        </w:div>
        <w:div w:id="1809711424">
          <w:marLeft w:val="1166"/>
          <w:marRight w:val="0"/>
          <w:marTop w:val="200"/>
          <w:marBottom w:val="0"/>
          <w:divBdr>
            <w:top w:val="none" w:sz="0" w:space="0" w:color="auto"/>
            <w:left w:val="none" w:sz="0" w:space="0" w:color="auto"/>
            <w:bottom w:val="none" w:sz="0" w:space="0" w:color="auto"/>
            <w:right w:val="none" w:sz="0" w:space="0" w:color="auto"/>
          </w:divBdr>
        </w:div>
        <w:div w:id="579408414">
          <w:marLeft w:val="547"/>
          <w:marRight w:val="0"/>
          <w:marTop w:val="200"/>
          <w:marBottom w:val="0"/>
          <w:divBdr>
            <w:top w:val="none" w:sz="0" w:space="0" w:color="auto"/>
            <w:left w:val="none" w:sz="0" w:space="0" w:color="auto"/>
            <w:bottom w:val="none" w:sz="0" w:space="0" w:color="auto"/>
            <w:right w:val="none" w:sz="0" w:space="0" w:color="auto"/>
          </w:divBdr>
        </w:div>
        <w:div w:id="1190948176">
          <w:marLeft w:val="1166"/>
          <w:marRight w:val="0"/>
          <w:marTop w:val="200"/>
          <w:marBottom w:val="0"/>
          <w:divBdr>
            <w:top w:val="none" w:sz="0" w:space="0" w:color="auto"/>
            <w:left w:val="none" w:sz="0" w:space="0" w:color="auto"/>
            <w:bottom w:val="none" w:sz="0" w:space="0" w:color="auto"/>
            <w:right w:val="none" w:sz="0" w:space="0" w:color="auto"/>
          </w:divBdr>
        </w:div>
        <w:div w:id="2133475246">
          <w:marLeft w:val="547"/>
          <w:marRight w:val="0"/>
          <w:marTop w:val="200"/>
          <w:marBottom w:val="0"/>
          <w:divBdr>
            <w:top w:val="none" w:sz="0" w:space="0" w:color="auto"/>
            <w:left w:val="none" w:sz="0" w:space="0" w:color="auto"/>
            <w:bottom w:val="none" w:sz="0" w:space="0" w:color="auto"/>
            <w:right w:val="none" w:sz="0" w:space="0" w:color="auto"/>
          </w:divBdr>
        </w:div>
        <w:div w:id="788013084">
          <w:marLeft w:val="1166"/>
          <w:marRight w:val="0"/>
          <w:marTop w:val="200"/>
          <w:marBottom w:val="0"/>
          <w:divBdr>
            <w:top w:val="none" w:sz="0" w:space="0" w:color="auto"/>
            <w:left w:val="none" w:sz="0" w:space="0" w:color="auto"/>
            <w:bottom w:val="none" w:sz="0" w:space="0" w:color="auto"/>
            <w:right w:val="none" w:sz="0" w:space="0" w:color="auto"/>
          </w:divBdr>
        </w:div>
      </w:divsChild>
    </w:div>
    <w:div w:id="2129663433">
      <w:bodyDiv w:val="1"/>
      <w:marLeft w:val="0"/>
      <w:marRight w:val="0"/>
      <w:marTop w:val="0"/>
      <w:marBottom w:val="0"/>
      <w:divBdr>
        <w:top w:val="none" w:sz="0" w:space="0" w:color="auto"/>
        <w:left w:val="none" w:sz="0" w:space="0" w:color="auto"/>
        <w:bottom w:val="none" w:sz="0" w:space="0" w:color="auto"/>
        <w:right w:val="none" w:sz="0" w:space="0" w:color="auto"/>
      </w:divBdr>
      <w:divsChild>
        <w:div w:id="420637243">
          <w:marLeft w:val="547"/>
          <w:marRight w:val="0"/>
          <w:marTop w:val="200"/>
          <w:marBottom w:val="0"/>
          <w:divBdr>
            <w:top w:val="none" w:sz="0" w:space="0" w:color="auto"/>
            <w:left w:val="none" w:sz="0" w:space="0" w:color="auto"/>
            <w:bottom w:val="none" w:sz="0" w:space="0" w:color="auto"/>
            <w:right w:val="none" w:sz="0" w:space="0" w:color="auto"/>
          </w:divBdr>
        </w:div>
        <w:div w:id="476530392">
          <w:marLeft w:val="547"/>
          <w:marRight w:val="0"/>
          <w:marTop w:val="200"/>
          <w:marBottom w:val="0"/>
          <w:divBdr>
            <w:top w:val="none" w:sz="0" w:space="0" w:color="auto"/>
            <w:left w:val="none" w:sz="0" w:space="0" w:color="auto"/>
            <w:bottom w:val="none" w:sz="0" w:space="0" w:color="auto"/>
            <w:right w:val="none" w:sz="0" w:space="0" w:color="auto"/>
          </w:divBdr>
        </w:div>
        <w:div w:id="1920019441">
          <w:marLeft w:val="547"/>
          <w:marRight w:val="0"/>
          <w:marTop w:val="200"/>
          <w:marBottom w:val="0"/>
          <w:divBdr>
            <w:top w:val="none" w:sz="0" w:space="0" w:color="auto"/>
            <w:left w:val="none" w:sz="0" w:space="0" w:color="auto"/>
            <w:bottom w:val="none" w:sz="0" w:space="0" w:color="auto"/>
            <w:right w:val="none" w:sz="0" w:space="0" w:color="auto"/>
          </w:divBdr>
        </w:div>
        <w:div w:id="1588809456">
          <w:marLeft w:val="547"/>
          <w:marRight w:val="0"/>
          <w:marTop w:val="200"/>
          <w:marBottom w:val="0"/>
          <w:divBdr>
            <w:top w:val="none" w:sz="0" w:space="0" w:color="auto"/>
            <w:left w:val="none" w:sz="0" w:space="0" w:color="auto"/>
            <w:bottom w:val="none" w:sz="0" w:space="0" w:color="auto"/>
            <w:right w:val="none" w:sz="0" w:space="0" w:color="auto"/>
          </w:divBdr>
        </w:div>
        <w:div w:id="18221947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Electromagnetic_radiation" TargetMode="External"/><Relationship Id="rId12" Type="http://schemas.openxmlformats.org/officeDocument/2006/relationships/hyperlink" Target="https://en.wikipedia.org/wiki/Light" TargetMode="External"/><Relationship Id="rId13" Type="http://schemas.openxmlformats.org/officeDocument/2006/relationships/hyperlink" Target="https://en.wikipedia.org/wiki/Spacetime" TargetMode="External"/><Relationship Id="rId14" Type="http://schemas.openxmlformats.org/officeDocument/2006/relationships/hyperlink" Target="https://en.wikipedia.org/wiki/Gravitation" TargetMode="External"/><Relationship Id="rId15" Type="http://schemas.openxmlformats.org/officeDocument/2006/relationships/hyperlink" Target="https://en.wikipedia.org/wiki/Particle" TargetMode="External"/><Relationship Id="rId16" Type="http://schemas.openxmlformats.org/officeDocument/2006/relationships/hyperlink" Target="https://en.wikipedia.org/wiki/Electromagnetic_radiation" TargetMode="External"/><Relationship Id="rId17" Type="http://schemas.openxmlformats.org/officeDocument/2006/relationships/hyperlink" Target="https://en.wikipedia.org/wiki/Ligh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ademicguides.waldenu.edu/writingcenter/scholarlyvoice/activepassive" TargetMode="External"/><Relationship Id="rId8" Type="http://schemas.openxmlformats.org/officeDocument/2006/relationships/hyperlink" Target="https://en.wikipedia.org/wiki/Spacetime" TargetMode="External"/><Relationship Id="rId9" Type="http://schemas.openxmlformats.org/officeDocument/2006/relationships/hyperlink" Target="https://en.wikipedia.org/wiki/Gravitation" TargetMode="External"/><Relationship Id="rId10" Type="http://schemas.openxmlformats.org/officeDocument/2006/relationships/hyperlink" Target="https://en.wikipedia.org/wiki/P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5184</Characters>
  <Application>Microsoft Macintosh Word</Application>
  <DocSecurity>0</DocSecurity>
  <Lines>259</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Moreland, Kimberly</dc:creator>
  <cp:keywords/>
  <dc:description/>
  <cp:lastModifiedBy>Jim Redmond</cp:lastModifiedBy>
  <cp:revision>2</cp:revision>
  <dcterms:created xsi:type="dcterms:W3CDTF">2019-08-29T17:57:00Z</dcterms:created>
  <dcterms:modified xsi:type="dcterms:W3CDTF">2019-08-29T17:57:00Z</dcterms:modified>
</cp:coreProperties>
</file>